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FA6" w:rsidRPr="00B53F28" w:rsidRDefault="00864FA6" w:rsidP="00864FA6">
      <w:pPr>
        <w:jc w:val="right"/>
        <w:rPr>
          <w:rFonts w:ascii="Cambria" w:hAnsi="Cambria"/>
          <w:b/>
          <w:color w:val="000000"/>
          <w:sz w:val="24"/>
          <w:szCs w:val="24"/>
          <w:lang w:val="sl-SI"/>
        </w:rPr>
      </w:pPr>
      <w:r w:rsidRPr="00B53F28">
        <w:rPr>
          <w:rFonts w:ascii="Cambria" w:hAnsi="Cambria" w:cs="Arial"/>
          <w:b/>
          <w:color w:val="000000"/>
          <w:sz w:val="28"/>
          <w:szCs w:val="28"/>
          <w:lang w:val="sl-SI"/>
        </w:rPr>
        <w:t>8. PREDRAČUN</w:t>
      </w:r>
      <w:r w:rsidRPr="00B53F28">
        <w:rPr>
          <w:rFonts w:ascii="Cambria" w:hAnsi="Cambria" w:cs="Arial"/>
          <w:b/>
          <w:color w:val="000000"/>
          <w:sz w:val="24"/>
          <w:szCs w:val="24"/>
          <w:lang w:val="sl-SI"/>
        </w:rPr>
        <w:t xml:space="preserve">                                                                                                               </w:t>
      </w:r>
      <w:r w:rsidRPr="00B53F28">
        <w:rPr>
          <w:rFonts w:ascii="Cambria" w:hAnsi="Cambria"/>
          <w:b/>
          <w:color w:val="000000"/>
          <w:sz w:val="24"/>
          <w:szCs w:val="24"/>
          <w:lang w:val="sl-SI"/>
        </w:rPr>
        <w:t>OBRAZEC 5</w:t>
      </w:r>
    </w:p>
    <w:p w:rsidR="00864FA6" w:rsidRPr="00B53F28" w:rsidRDefault="00864FA6" w:rsidP="00864FA6">
      <w:pPr>
        <w:rPr>
          <w:rFonts w:ascii="Cambria" w:hAnsi="Cambria" w:cs="Arial"/>
          <w:b/>
          <w:color w:val="000000"/>
          <w:sz w:val="24"/>
          <w:szCs w:val="24"/>
          <w:lang w:val="sl-SI"/>
        </w:rPr>
      </w:pPr>
      <w:r w:rsidRPr="00B53F28">
        <w:rPr>
          <w:rFonts w:ascii="Cambria" w:hAnsi="Cambria" w:cs="Arial"/>
          <w:b/>
          <w:color w:val="000000"/>
          <w:sz w:val="24"/>
          <w:szCs w:val="24"/>
          <w:lang w:val="sl-SI"/>
        </w:rPr>
        <w:t xml:space="preserve">                                                                                              </w:t>
      </w:r>
    </w:p>
    <w:p w:rsidR="00864FA6" w:rsidRPr="00B53F28" w:rsidRDefault="00864FA6" w:rsidP="00864FA6">
      <w:pPr>
        <w:jc w:val="right"/>
        <w:rPr>
          <w:rFonts w:ascii="Cambria" w:hAnsi="Cambria" w:cs="Arial"/>
          <w:b/>
          <w:color w:val="000000"/>
          <w:sz w:val="24"/>
          <w:szCs w:val="24"/>
          <w:lang w:val="sl-SI"/>
        </w:rPr>
      </w:pPr>
      <w:r w:rsidRPr="00B53F28">
        <w:rPr>
          <w:rFonts w:ascii="Cambria" w:hAnsi="Cambria" w:cs="Arial"/>
          <w:b/>
          <w:color w:val="000000"/>
          <w:sz w:val="24"/>
          <w:szCs w:val="24"/>
          <w:lang w:val="sl-SI"/>
        </w:rPr>
        <w:tab/>
      </w:r>
      <w:r w:rsidRPr="00B53F28">
        <w:rPr>
          <w:rFonts w:ascii="Cambria" w:hAnsi="Cambria" w:cs="Arial"/>
          <w:b/>
          <w:color w:val="000000"/>
          <w:sz w:val="24"/>
          <w:szCs w:val="24"/>
          <w:lang w:val="sl-SI"/>
        </w:rPr>
        <w:tab/>
      </w:r>
      <w:r w:rsidRPr="00B53F28">
        <w:rPr>
          <w:rFonts w:ascii="Cambria" w:hAnsi="Cambria" w:cs="Arial"/>
          <w:b/>
          <w:color w:val="000000"/>
          <w:sz w:val="24"/>
          <w:szCs w:val="24"/>
          <w:lang w:val="sl-SI"/>
        </w:rPr>
        <w:tab/>
      </w:r>
      <w:r w:rsidRPr="00B53F28">
        <w:rPr>
          <w:rFonts w:ascii="Cambria" w:hAnsi="Cambria" w:cs="Arial"/>
          <w:b/>
          <w:color w:val="000000"/>
          <w:sz w:val="24"/>
          <w:szCs w:val="24"/>
          <w:lang w:val="sl-SI"/>
        </w:rPr>
        <w:tab/>
      </w:r>
    </w:p>
    <w:p w:rsidR="00864FA6" w:rsidRPr="00B53F28" w:rsidRDefault="00864FA6" w:rsidP="00864FA6">
      <w:pPr>
        <w:rPr>
          <w:rFonts w:ascii="Cambria" w:hAnsi="Cambria"/>
          <w:b/>
          <w:color w:val="000000"/>
          <w:sz w:val="22"/>
          <w:szCs w:val="22"/>
          <w:lang w:val="sl-SI"/>
        </w:rPr>
      </w:pPr>
      <w:bookmarkStart w:id="0" w:name="zadeva"/>
      <w:bookmarkStart w:id="1" w:name="tekst"/>
      <w:bookmarkEnd w:id="0"/>
      <w:bookmarkEnd w:id="1"/>
      <w:r w:rsidRPr="00B53F28">
        <w:rPr>
          <w:rFonts w:ascii="Cambria" w:hAnsi="Cambria"/>
          <w:b/>
          <w:color w:val="000000"/>
          <w:sz w:val="22"/>
          <w:szCs w:val="22"/>
          <w:u w:val="single"/>
          <w:lang w:val="sl-SI"/>
        </w:rPr>
        <w:t>Podatki o ponudniku: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29"/>
        <w:gridCol w:w="284"/>
        <w:gridCol w:w="972"/>
        <w:gridCol w:w="590"/>
        <w:gridCol w:w="284"/>
        <w:gridCol w:w="1584"/>
        <w:gridCol w:w="284"/>
        <w:gridCol w:w="1592"/>
        <w:gridCol w:w="284"/>
        <w:gridCol w:w="1584"/>
        <w:gridCol w:w="319"/>
        <w:gridCol w:w="141"/>
      </w:tblGrid>
      <w:tr w:rsidR="00864FA6" w:rsidRPr="00B53F28" w:rsidTr="008775A9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864FA6" w:rsidRPr="00B53F28" w:rsidRDefault="00864FA6" w:rsidP="008775A9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B53F28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Naziv:</w:t>
            </w:r>
          </w:p>
        </w:tc>
        <w:tc>
          <w:tcPr>
            <w:tcW w:w="6521" w:type="dxa"/>
            <w:gridSpan w:val="8"/>
            <w:tcBorders>
              <w:bottom w:val="dashed" w:sz="4" w:space="0" w:color="auto"/>
            </w:tcBorders>
            <w:vAlign w:val="bottom"/>
          </w:tcPr>
          <w:p w:rsidR="00864FA6" w:rsidRPr="00B53F28" w:rsidRDefault="00864FA6" w:rsidP="008775A9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864FA6" w:rsidRPr="00B53F28" w:rsidTr="008775A9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864FA6" w:rsidRPr="00B53F28" w:rsidRDefault="00864FA6" w:rsidP="008775A9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B53F28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Naslov: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864FA6" w:rsidRPr="00B53F28" w:rsidRDefault="00864FA6" w:rsidP="008775A9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864FA6" w:rsidRPr="00B53F28" w:rsidTr="008775A9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864FA6" w:rsidRPr="00B53F28" w:rsidRDefault="00864FA6" w:rsidP="008775A9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B53F28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Identifikacijska številka: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864FA6" w:rsidRPr="00B53F28" w:rsidRDefault="00864FA6" w:rsidP="008775A9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864FA6" w:rsidRPr="00B53F28" w:rsidTr="008775A9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864FA6" w:rsidRPr="00B53F28" w:rsidRDefault="00864FA6" w:rsidP="008775A9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B53F28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Matična številka: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864FA6" w:rsidRPr="00B53F28" w:rsidRDefault="00864FA6" w:rsidP="008775A9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864FA6" w:rsidRPr="00B53F28" w:rsidTr="008775A9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864FA6" w:rsidRPr="00B53F28" w:rsidRDefault="00864FA6" w:rsidP="008775A9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B53F28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Transakcijski  račun: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864FA6" w:rsidRPr="00B53F28" w:rsidRDefault="00864FA6" w:rsidP="008775A9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864FA6" w:rsidRPr="00B53F28" w:rsidTr="008775A9">
        <w:trPr>
          <w:cantSplit/>
        </w:trPr>
        <w:tc>
          <w:tcPr>
            <w:tcW w:w="9747" w:type="dxa"/>
            <w:gridSpan w:val="12"/>
            <w:vAlign w:val="bottom"/>
          </w:tcPr>
          <w:p w:rsidR="00864FA6" w:rsidRPr="00B53F28" w:rsidRDefault="00864FA6" w:rsidP="008775A9">
            <w:pPr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56"/>
              <w:gridCol w:w="3402"/>
              <w:gridCol w:w="2840"/>
            </w:tblGrid>
            <w:tr w:rsidR="00864FA6" w:rsidRPr="00B53F28" w:rsidTr="008775A9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FA6" w:rsidRPr="00B53F28" w:rsidRDefault="00864FA6" w:rsidP="008775A9">
                  <w:pPr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</w:pPr>
                  <w:r w:rsidRPr="00B53F28"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  <w:t>Naročnik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FA6" w:rsidRPr="00B53F28" w:rsidRDefault="00864FA6" w:rsidP="008775A9">
                  <w:pPr>
                    <w:jc w:val="right"/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  <w:r w:rsidRPr="00B53F28"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  <w:t>PREDRAČUN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FA6" w:rsidRPr="00B53F28" w:rsidRDefault="00864FA6" w:rsidP="008775A9">
                  <w:pPr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864FA6" w:rsidRPr="00B53F28" w:rsidTr="008775A9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FA6" w:rsidRPr="00B53F28" w:rsidRDefault="00864FA6" w:rsidP="008775A9">
                  <w:pPr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  <w:r w:rsidRPr="00B53F28"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  <w:t>INSTITUT "JOŽEF STEFAN"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FA6" w:rsidRPr="00B53F28" w:rsidRDefault="00864FA6" w:rsidP="008775A9">
                  <w:pPr>
                    <w:jc w:val="right"/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  <w:r w:rsidRPr="00B53F28"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  <w:t>št.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864FA6" w:rsidRPr="00B53F28" w:rsidRDefault="00864FA6" w:rsidP="008775A9">
                  <w:pPr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864FA6" w:rsidRPr="00B53F28" w:rsidTr="008775A9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FA6" w:rsidRPr="00B53F28" w:rsidRDefault="00864FA6" w:rsidP="008775A9">
                  <w:pPr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</w:pPr>
                  <w:r w:rsidRPr="00B53F28"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  <w:t>Jamova cesta 39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FA6" w:rsidRPr="00B53F28" w:rsidRDefault="00864FA6" w:rsidP="008775A9">
                  <w:pPr>
                    <w:jc w:val="right"/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</w:pPr>
                  <w:r w:rsidRPr="00B53F28"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  <w:t>kraj:</w:t>
                  </w:r>
                </w:p>
              </w:tc>
              <w:tc>
                <w:tcPr>
                  <w:tcW w:w="284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864FA6" w:rsidRPr="00B53F28" w:rsidRDefault="00864FA6" w:rsidP="008775A9">
                  <w:pPr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864FA6" w:rsidRPr="00B53F28" w:rsidTr="008775A9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FA6" w:rsidRPr="00B53F28" w:rsidRDefault="00864FA6" w:rsidP="008775A9">
                  <w:pPr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  <w:r w:rsidRPr="00B53F28"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  <w:t>1000 Ljubljana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FA6" w:rsidRPr="00B53F28" w:rsidRDefault="00864FA6" w:rsidP="008775A9">
                  <w:pPr>
                    <w:jc w:val="right"/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</w:pPr>
                  <w:r w:rsidRPr="00B53F28"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  <w:t>datum:</w:t>
                  </w:r>
                </w:p>
              </w:tc>
              <w:tc>
                <w:tcPr>
                  <w:tcW w:w="284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864FA6" w:rsidRPr="00B53F28" w:rsidRDefault="00864FA6" w:rsidP="008775A9">
                  <w:pPr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</w:p>
              </w:tc>
            </w:tr>
          </w:tbl>
          <w:p w:rsidR="00864FA6" w:rsidRPr="00B53F28" w:rsidRDefault="00864FA6" w:rsidP="008775A9">
            <w:pPr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</w:p>
          <w:p w:rsidR="00864FA6" w:rsidRPr="00B53F28" w:rsidRDefault="00864FA6" w:rsidP="008775A9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B53F28"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  <w:t>NAVODILO</w:t>
            </w:r>
            <w:r w:rsidRPr="00B53F28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 xml:space="preserve">: Predračun izpolnite v skladu z navodili ponudnikom. </w:t>
            </w:r>
          </w:p>
        </w:tc>
      </w:tr>
      <w:tr w:rsidR="00864FA6" w:rsidRPr="00B53F28" w:rsidTr="008775A9">
        <w:trPr>
          <w:gridAfter w:val="2"/>
          <w:wAfter w:w="460" w:type="dxa"/>
        </w:trPr>
        <w:tc>
          <w:tcPr>
            <w:tcW w:w="1829" w:type="dxa"/>
            <w:tcBorders>
              <w:right w:val="single" w:sz="4" w:space="0" w:color="auto"/>
            </w:tcBorders>
          </w:tcPr>
          <w:p w:rsidR="00864FA6" w:rsidRPr="00B53F28" w:rsidRDefault="00864FA6" w:rsidP="008775A9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B53F28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Vrsta nabave: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A6" w:rsidRPr="00B53F28" w:rsidRDefault="00864FA6" w:rsidP="008775A9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FA6" w:rsidRPr="00B53F28" w:rsidRDefault="00864FA6" w:rsidP="008775A9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B53F28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Storitev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A6" w:rsidRPr="00B53F28" w:rsidRDefault="00864FA6" w:rsidP="008775A9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864FA6" w:rsidRPr="00B53F28" w:rsidRDefault="00864FA6" w:rsidP="008775A9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B53F28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Material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A6" w:rsidRPr="00B53F28" w:rsidRDefault="00864FA6" w:rsidP="008775A9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864FA6" w:rsidRPr="00B53F28" w:rsidRDefault="00864FA6" w:rsidP="008775A9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B53F28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Oprema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A6" w:rsidRPr="00B53F28" w:rsidRDefault="00864FA6" w:rsidP="008775A9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  <w:r w:rsidRPr="00B53F28"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  <w:t>X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864FA6" w:rsidRPr="00B53F28" w:rsidRDefault="00864FA6" w:rsidP="008775A9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B53F28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Gradnja</w:t>
            </w:r>
          </w:p>
        </w:tc>
      </w:tr>
    </w:tbl>
    <w:p w:rsidR="00864FA6" w:rsidRPr="00B53F28" w:rsidRDefault="00864FA6" w:rsidP="00864FA6">
      <w:pPr>
        <w:rPr>
          <w:rFonts w:ascii="Cambria" w:hAnsi="Cambria" w:cs="Arial"/>
          <w:b/>
          <w:color w:val="000000"/>
          <w:sz w:val="22"/>
          <w:szCs w:val="22"/>
          <w:lang w:val="sl-SI" w:eastAsia="sl-SI"/>
        </w:rPr>
      </w:pPr>
    </w:p>
    <w:p w:rsidR="00864FA6" w:rsidRPr="00B53F28" w:rsidRDefault="00864FA6" w:rsidP="00864FA6">
      <w:pPr>
        <w:rPr>
          <w:rFonts w:ascii="Cambria" w:hAnsi="Cambria" w:cs="Arial"/>
          <w:b/>
          <w:color w:val="000000"/>
          <w:sz w:val="22"/>
          <w:szCs w:val="22"/>
          <w:lang w:val="sl-SI" w:eastAsia="sl-SI"/>
        </w:rPr>
      </w:pPr>
    </w:p>
    <w:tbl>
      <w:tblPr>
        <w:tblW w:w="94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4961"/>
        <w:gridCol w:w="2129"/>
        <w:gridCol w:w="760"/>
      </w:tblGrid>
      <w:tr w:rsidR="00864FA6" w:rsidRPr="00B53F28" w:rsidTr="008775A9">
        <w:trPr>
          <w:trHeight w:val="315"/>
        </w:trPr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jc w:val="center"/>
              <w:rPr>
                <w:rFonts w:ascii="Cambria" w:eastAsia="Times New Roman" w:hAnsi="Cambria"/>
                <w:color w:val="000000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color w:val="000000"/>
                <w:szCs w:val="24"/>
                <w:lang w:val="sl-SI" w:eastAsia="sl-SI"/>
              </w:rPr>
              <w:t>A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STROJNA INSTALACIJSKA DELA, OPREMA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4FA6" w:rsidRPr="00B53F28" w:rsidRDefault="00864FA6" w:rsidP="008775A9">
            <w:pPr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64FA6" w:rsidRPr="00B53F28" w:rsidRDefault="00864FA6" w:rsidP="008775A9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EUR</w:t>
            </w:r>
          </w:p>
        </w:tc>
      </w:tr>
      <w:tr w:rsidR="00864FA6" w:rsidRPr="00B53F28" w:rsidTr="008775A9">
        <w:trPr>
          <w:trHeight w:val="315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jc w:val="center"/>
              <w:rPr>
                <w:rFonts w:ascii="Cambria" w:eastAsia="Times New Roman" w:hAnsi="Cambria"/>
                <w:color w:val="000000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color w:val="000000"/>
                <w:szCs w:val="24"/>
                <w:lang w:val="sl-SI" w:eastAsia="sl-SI"/>
              </w:rPr>
              <w:t>B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GRADBENO OBRTNIŠKA DELA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4FA6" w:rsidRPr="00B53F28" w:rsidRDefault="00864FA6" w:rsidP="008775A9">
            <w:pPr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64FA6" w:rsidRPr="00B53F28" w:rsidRDefault="00864FA6" w:rsidP="008775A9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EUR</w:t>
            </w:r>
          </w:p>
        </w:tc>
      </w:tr>
      <w:tr w:rsidR="00864FA6" w:rsidRPr="00B53F28" w:rsidTr="008775A9">
        <w:trPr>
          <w:trHeight w:val="315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jc w:val="center"/>
              <w:rPr>
                <w:rFonts w:ascii="Cambria" w:eastAsia="Times New Roman" w:hAnsi="Cambria"/>
                <w:color w:val="000000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color w:val="000000"/>
                <w:szCs w:val="24"/>
                <w:lang w:val="sl-SI" w:eastAsia="sl-SI"/>
              </w:rPr>
              <w:t>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PROJEKTI, PROGRAMSKA OPREMA,  MERITVE, TESTIRANJA, VALIDACIJE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4FA6" w:rsidRPr="00B53F28" w:rsidRDefault="00864FA6" w:rsidP="008775A9">
            <w:pPr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64FA6" w:rsidRPr="00B53F28" w:rsidRDefault="00864FA6" w:rsidP="008775A9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EUR</w:t>
            </w:r>
          </w:p>
        </w:tc>
      </w:tr>
      <w:tr w:rsidR="00864FA6" w:rsidRPr="00B53F28" w:rsidTr="008775A9">
        <w:trPr>
          <w:trHeight w:val="315"/>
        </w:trPr>
        <w:tc>
          <w:tcPr>
            <w:tcW w:w="15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jc w:val="center"/>
              <w:rPr>
                <w:rFonts w:ascii="Cambria" w:eastAsia="Times New Roman" w:hAnsi="Cambria"/>
                <w:color w:val="000000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color w:val="000000"/>
                <w:szCs w:val="24"/>
                <w:lang w:val="sl-SI" w:eastAsia="sl-SI"/>
              </w:rPr>
              <w:t>D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ELEKTRIČNE INŠTALACIJE IN ELEKTRIČNA OPREMA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4FA6" w:rsidRPr="00B53F28" w:rsidRDefault="00864FA6" w:rsidP="008775A9">
            <w:pPr>
              <w:ind w:left="360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 xml:space="preserve">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64FA6" w:rsidRPr="00B53F28" w:rsidRDefault="00864FA6" w:rsidP="008775A9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EUR</w:t>
            </w:r>
          </w:p>
        </w:tc>
      </w:tr>
      <w:tr w:rsidR="00864FA6" w:rsidRPr="00B53F28" w:rsidTr="008775A9">
        <w:trPr>
          <w:trHeight w:val="315"/>
        </w:trPr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jc w:val="center"/>
              <w:rPr>
                <w:rFonts w:ascii="Cambria" w:eastAsia="Times New Roman" w:hAnsi="Cambria"/>
                <w:color w:val="000000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color w:val="000000"/>
                <w:szCs w:val="24"/>
                <w:lang w:val="sl-SI" w:eastAsia="sl-SI"/>
              </w:rPr>
              <w:t>A + B + C + D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val="sl-SI" w:eastAsia="sl-SI"/>
              </w:rPr>
              <w:t>SKUPAJ brez DDV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4FA6" w:rsidRPr="00B53F28" w:rsidRDefault="00864FA6" w:rsidP="008775A9">
            <w:pPr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64FA6" w:rsidRPr="00B53F28" w:rsidRDefault="00864FA6" w:rsidP="008775A9">
            <w:pPr>
              <w:jc w:val="center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val="sl-SI" w:eastAsia="sl-SI"/>
              </w:rPr>
              <w:t>EUR</w:t>
            </w:r>
          </w:p>
        </w:tc>
      </w:tr>
      <w:tr w:rsidR="00864FA6" w:rsidRPr="00B53F28" w:rsidTr="008775A9">
        <w:trPr>
          <w:trHeight w:val="315"/>
        </w:trPr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jc w:val="center"/>
              <w:rPr>
                <w:rFonts w:ascii="Cambria" w:eastAsia="Times New Roman" w:hAnsi="Cambria"/>
                <w:color w:val="000000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color w:val="000000"/>
                <w:szCs w:val="24"/>
                <w:lang w:val="sl-SI" w:eastAsia="sl-SI"/>
              </w:rPr>
              <w:t>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 xml:space="preserve">NEPREDVIDENA DELA brez DDV </w:t>
            </w:r>
          </w:p>
          <w:p w:rsidR="00864FA6" w:rsidRPr="00B53F28" w:rsidRDefault="00864FA6" w:rsidP="008775A9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10% od (A+B+C+D)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  <w:t>EUR</w:t>
            </w:r>
          </w:p>
        </w:tc>
      </w:tr>
      <w:tr w:rsidR="00864FA6" w:rsidRPr="00B53F28" w:rsidTr="008775A9">
        <w:trPr>
          <w:trHeight w:val="315"/>
        </w:trPr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jc w:val="center"/>
              <w:rPr>
                <w:rFonts w:ascii="Cambria" w:eastAsia="Times New Roman" w:hAnsi="Cambria"/>
                <w:color w:val="000000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color w:val="000000"/>
                <w:szCs w:val="24"/>
                <w:lang w:val="sl-SI" w:eastAsia="sl-SI"/>
              </w:rPr>
              <w:t>A + B + C + D + 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val="sl-SI" w:eastAsia="sl-SI"/>
              </w:rPr>
              <w:t>SKUPAJ z NEPREDVIDENIMI DELI brez DDV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jc w:val="center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val="sl-SI" w:eastAsia="sl-SI"/>
              </w:rPr>
              <w:t>EUR</w:t>
            </w:r>
          </w:p>
        </w:tc>
      </w:tr>
      <w:tr w:rsidR="00864FA6" w:rsidRPr="00B53F28" w:rsidTr="008775A9">
        <w:trPr>
          <w:trHeight w:val="315"/>
        </w:trPr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jc w:val="center"/>
              <w:rPr>
                <w:rFonts w:ascii="Cambria" w:eastAsia="Times New Roman" w:hAnsi="Cambria"/>
                <w:color w:val="000000"/>
                <w:szCs w:val="24"/>
                <w:lang w:val="sl-SI" w:eastAsia="sl-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>DDV 22%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jc w:val="center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val="sl-SI" w:eastAsia="sl-SI"/>
              </w:rPr>
              <w:t>EUR</w:t>
            </w:r>
          </w:p>
        </w:tc>
      </w:tr>
      <w:tr w:rsidR="00864FA6" w:rsidRPr="00B53F28" w:rsidTr="008775A9">
        <w:trPr>
          <w:trHeight w:val="315"/>
        </w:trPr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jc w:val="center"/>
              <w:rPr>
                <w:rFonts w:ascii="Cambria" w:eastAsia="Times New Roman" w:hAnsi="Cambria"/>
                <w:color w:val="000000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color w:val="000000"/>
                <w:szCs w:val="24"/>
                <w:lang w:val="sl-SI" w:eastAsia="sl-SI"/>
              </w:rPr>
              <w:t>A + B + C + D + 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>SKUPAJ z DDV: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4FA6" w:rsidRPr="00B53F28" w:rsidRDefault="00864FA6" w:rsidP="008775A9">
            <w:pPr>
              <w:jc w:val="center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val="sl-SI" w:eastAsia="sl-SI"/>
              </w:rPr>
            </w:pPr>
            <w:r w:rsidRPr="00B53F28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val="sl-SI" w:eastAsia="sl-SI"/>
              </w:rPr>
              <w:t>EUR</w:t>
            </w:r>
          </w:p>
        </w:tc>
      </w:tr>
    </w:tbl>
    <w:p w:rsidR="00864FA6" w:rsidRPr="00B53F28" w:rsidRDefault="00864FA6" w:rsidP="00864FA6">
      <w:pPr>
        <w:rPr>
          <w:rFonts w:ascii="Cambria" w:eastAsia="Times New Roman" w:hAnsi="Cambria"/>
          <w:b/>
          <w:color w:val="000000"/>
          <w:sz w:val="10"/>
          <w:szCs w:val="10"/>
          <w:u w:val="single"/>
          <w:lang w:val="sl-SI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864FA6" w:rsidRPr="00B53F28" w:rsidTr="008775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4" w:type="dxa"/>
            <w:gridSpan w:val="2"/>
          </w:tcPr>
          <w:p w:rsidR="00864FA6" w:rsidRPr="00B53F28" w:rsidRDefault="00864FA6" w:rsidP="008775A9">
            <w:pPr>
              <w:jc w:val="both"/>
              <w:rPr>
                <w:rFonts w:ascii="Cambria" w:eastAsia="Times New Roman" w:hAnsi="Cambria"/>
                <w:b/>
                <w:color w:val="000000"/>
                <w:sz w:val="22"/>
                <w:lang w:val="sl-SI"/>
              </w:rPr>
            </w:pPr>
          </w:p>
        </w:tc>
      </w:tr>
      <w:tr w:rsidR="00864FA6" w:rsidRPr="00B53F28" w:rsidTr="008775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</w:tcPr>
          <w:p w:rsidR="00864FA6" w:rsidRPr="00B53F28" w:rsidRDefault="00864FA6" w:rsidP="008775A9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</w:pPr>
            <w:r w:rsidRPr="00B53F28"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  <w:t>Plačilni pogoji:</w:t>
            </w:r>
          </w:p>
        </w:tc>
        <w:tc>
          <w:tcPr>
            <w:tcW w:w="6804" w:type="dxa"/>
            <w:tcBorders>
              <w:bottom w:val="dashed" w:sz="4" w:space="0" w:color="auto"/>
            </w:tcBorders>
          </w:tcPr>
          <w:p w:rsidR="00864FA6" w:rsidRPr="00B53F28" w:rsidRDefault="00864FA6" w:rsidP="008775A9">
            <w:pPr>
              <w:rPr>
                <w:rFonts w:ascii="Cambria" w:eastAsia="Times New Roman" w:hAnsi="Cambria"/>
                <w:color w:val="000000"/>
                <w:sz w:val="24"/>
                <w:szCs w:val="24"/>
                <w:highlight w:val="red"/>
                <w:lang w:val="sl-SI"/>
              </w:rPr>
            </w:pPr>
            <w:r w:rsidRPr="00B53F28"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  <w:t>30 dni po izstavitvi računa</w:t>
            </w:r>
          </w:p>
        </w:tc>
      </w:tr>
      <w:tr w:rsidR="00864FA6" w:rsidRPr="00B53F28" w:rsidTr="008775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</w:tcPr>
          <w:p w:rsidR="00864FA6" w:rsidRPr="00B53F28" w:rsidRDefault="00864FA6" w:rsidP="008775A9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</w:pPr>
            <w:r w:rsidRPr="00B53F28"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  <w:t>Veljavnost ponudbe do:</w:t>
            </w:r>
          </w:p>
        </w:tc>
        <w:tc>
          <w:tcPr>
            <w:tcW w:w="6804" w:type="dxa"/>
            <w:tcBorders>
              <w:bottom w:val="dashed" w:sz="4" w:space="0" w:color="auto"/>
            </w:tcBorders>
          </w:tcPr>
          <w:p w:rsidR="00864FA6" w:rsidRPr="00B53F28" w:rsidRDefault="00864FA6" w:rsidP="008775A9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</w:pPr>
            <w:r w:rsidRPr="00B53F28"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  <w:t>31.12.2019</w:t>
            </w:r>
          </w:p>
        </w:tc>
      </w:tr>
    </w:tbl>
    <w:p w:rsidR="00864FA6" w:rsidRPr="00B53F28" w:rsidRDefault="00864FA6" w:rsidP="00864FA6">
      <w:pPr>
        <w:rPr>
          <w:rFonts w:ascii="Cambria" w:eastAsia="Times New Roman" w:hAnsi="Cambria"/>
          <w:color w:val="000000"/>
          <w:sz w:val="24"/>
          <w:szCs w:val="24"/>
          <w:lang w:val="sl-SI"/>
        </w:rPr>
      </w:pPr>
    </w:p>
    <w:p w:rsidR="00864FA6" w:rsidRPr="00B53F28" w:rsidRDefault="00864FA6" w:rsidP="00864FA6">
      <w:pPr>
        <w:rPr>
          <w:rFonts w:ascii="Cambria" w:eastAsia="Times New Roman" w:hAnsi="Cambria"/>
          <w:b/>
          <w:color w:val="000000"/>
          <w:sz w:val="14"/>
          <w:szCs w:val="14"/>
          <w:lang w:val="sl-SI"/>
        </w:rPr>
      </w:pPr>
    </w:p>
    <w:p w:rsidR="00864FA6" w:rsidRPr="00B53F28" w:rsidRDefault="00864FA6" w:rsidP="00864FA6">
      <w:pPr>
        <w:rPr>
          <w:rFonts w:ascii="Cambria" w:eastAsia="Times New Roman" w:hAnsi="Cambria"/>
          <w:b/>
          <w:color w:val="000000"/>
          <w:sz w:val="14"/>
          <w:szCs w:val="14"/>
          <w:lang w:val="sl-SI"/>
        </w:rPr>
      </w:pPr>
    </w:p>
    <w:p w:rsidR="00864FA6" w:rsidRDefault="00864FA6" w:rsidP="00864FA6">
      <w:pPr>
        <w:rPr>
          <w:rFonts w:ascii="Cambria" w:eastAsia="Times New Roman" w:hAnsi="Cambria"/>
          <w:b/>
          <w:color w:val="FF0000"/>
          <w:sz w:val="22"/>
          <w:szCs w:val="22"/>
          <w:lang w:val="sl-SI"/>
        </w:rPr>
      </w:pPr>
    </w:p>
    <w:p w:rsidR="00864FA6" w:rsidRDefault="00864FA6" w:rsidP="00864FA6">
      <w:pPr>
        <w:rPr>
          <w:rFonts w:ascii="Cambria" w:eastAsia="Times New Roman" w:hAnsi="Cambria"/>
          <w:b/>
          <w:color w:val="FF0000"/>
          <w:sz w:val="22"/>
          <w:szCs w:val="22"/>
          <w:lang w:val="sl-SI"/>
        </w:rPr>
      </w:pPr>
      <w:bookmarkStart w:id="2" w:name="_GoBack"/>
      <w:bookmarkEnd w:id="2"/>
    </w:p>
    <w:p w:rsidR="00864FA6" w:rsidRPr="00264EFD" w:rsidRDefault="00864FA6" w:rsidP="00864FA6">
      <w:pPr>
        <w:rPr>
          <w:rFonts w:ascii="Cambria" w:eastAsia="Times New Roman" w:hAnsi="Cambria"/>
          <w:b/>
          <w:color w:val="FF0000"/>
          <w:sz w:val="22"/>
          <w:szCs w:val="22"/>
          <w:lang w:val="sl-SI"/>
        </w:rPr>
      </w:pPr>
    </w:p>
    <w:p w:rsidR="00864FA6" w:rsidRPr="00264EFD" w:rsidRDefault="00864FA6" w:rsidP="00864FA6">
      <w:pPr>
        <w:rPr>
          <w:rFonts w:ascii="Cambria" w:eastAsia="Times New Roman" w:hAnsi="Cambria"/>
          <w:b/>
          <w:color w:val="FF0000"/>
          <w:sz w:val="22"/>
          <w:szCs w:val="22"/>
          <w:lang w:val="sl-SI"/>
        </w:rPr>
      </w:pPr>
    </w:p>
    <w:p w:rsidR="00864FA6" w:rsidRPr="00B53F28" w:rsidRDefault="00864FA6" w:rsidP="00864FA6">
      <w:pPr>
        <w:rPr>
          <w:rFonts w:ascii="Cambria" w:eastAsia="Times New Roman" w:hAnsi="Cambria"/>
          <w:b/>
          <w:color w:val="000000"/>
          <w:sz w:val="22"/>
          <w:szCs w:val="22"/>
          <w:lang w:val="sl-SI"/>
        </w:rPr>
      </w:pPr>
    </w:p>
    <w:p w:rsidR="00864FA6" w:rsidRPr="00B53F28" w:rsidRDefault="00864FA6" w:rsidP="00864FA6">
      <w:pPr>
        <w:rPr>
          <w:rFonts w:ascii="Cambria" w:eastAsia="Times New Roman" w:hAnsi="Cambria"/>
          <w:b/>
          <w:color w:val="000000"/>
          <w:sz w:val="22"/>
          <w:szCs w:val="22"/>
          <w:lang w:val="sl-SI"/>
        </w:rPr>
      </w:pPr>
    </w:p>
    <w:p w:rsidR="00864FA6" w:rsidRPr="00B53F28" w:rsidRDefault="00864FA6" w:rsidP="00864FA6">
      <w:pPr>
        <w:rPr>
          <w:rFonts w:ascii="Cambria" w:eastAsia="Times New Roman" w:hAnsi="Cambria"/>
          <w:b/>
          <w:color w:val="000000"/>
          <w:sz w:val="22"/>
          <w:szCs w:val="22"/>
          <w:lang w:val="sl-SI"/>
        </w:rPr>
      </w:pPr>
    </w:p>
    <w:p w:rsidR="00864FA6" w:rsidRPr="00B53F28" w:rsidRDefault="00864FA6" w:rsidP="00864FA6">
      <w:pPr>
        <w:rPr>
          <w:rFonts w:ascii="Cambria" w:hAnsi="Cambria"/>
          <w:b/>
          <w:color w:val="000000"/>
          <w:sz w:val="22"/>
          <w:szCs w:val="22"/>
          <w:lang w:val="sl-SI"/>
        </w:rPr>
      </w:pPr>
    </w:p>
    <w:p w:rsidR="00864FA6" w:rsidRPr="00B53F28" w:rsidRDefault="00864FA6" w:rsidP="00864FA6">
      <w:pPr>
        <w:rPr>
          <w:rFonts w:ascii="Cambria" w:hAnsi="Cambria"/>
          <w:b/>
          <w:color w:val="000000"/>
          <w:sz w:val="22"/>
          <w:szCs w:val="22"/>
          <w:lang w:val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864FA6" w:rsidRPr="00B53F28" w:rsidTr="008775A9">
        <w:trPr>
          <w:gridAfter w:val="1"/>
          <w:wAfter w:w="3190" w:type="dxa"/>
          <w:trHeight w:hRule="exact" w:val="500"/>
        </w:trPr>
        <w:tc>
          <w:tcPr>
            <w:tcW w:w="3190" w:type="dxa"/>
          </w:tcPr>
          <w:p w:rsidR="00864FA6" w:rsidRPr="00B53F28" w:rsidRDefault="00864FA6" w:rsidP="008775A9">
            <w:pPr>
              <w:rPr>
                <w:rFonts w:ascii="Cambria" w:hAnsi="Cambria"/>
                <w:i/>
                <w:color w:val="000000"/>
                <w:sz w:val="24"/>
                <w:szCs w:val="24"/>
                <w:vertAlign w:val="superscript"/>
                <w:lang w:val="sl-SI"/>
              </w:rPr>
            </w:pPr>
          </w:p>
        </w:tc>
        <w:tc>
          <w:tcPr>
            <w:tcW w:w="3190" w:type="dxa"/>
          </w:tcPr>
          <w:p w:rsidR="00864FA6" w:rsidRPr="00B53F28" w:rsidRDefault="00864FA6" w:rsidP="008775A9">
            <w:pPr>
              <w:jc w:val="center"/>
              <w:rPr>
                <w:rFonts w:ascii="Cambria" w:hAnsi="Cambria"/>
                <w:i/>
                <w:color w:val="000000"/>
                <w:sz w:val="24"/>
                <w:szCs w:val="24"/>
                <w:vertAlign w:val="superscript"/>
                <w:lang w:val="sl-SI"/>
              </w:rPr>
            </w:pPr>
          </w:p>
          <w:p w:rsidR="00864FA6" w:rsidRPr="00B53F28" w:rsidRDefault="00864FA6" w:rsidP="008775A9">
            <w:pPr>
              <w:jc w:val="center"/>
              <w:rPr>
                <w:rFonts w:ascii="Cambria" w:hAnsi="Cambria"/>
                <w:i/>
                <w:color w:val="000000"/>
                <w:sz w:val="24"/>
                <w:szCs w:val="24"/>
                <w:vertAlign w:val="superscript"/>
                <w:lang w:val="sl-SI"/>
              </w:rPr>
            </w:pPr>
          </w:p>
          <w:p w:rsidR="00864FA6" w:rsidRPr="00B53F28" w:rsidRDefault="00864FA6" w:rsidP="008775A9">
            <w:pPr>
              <w:jc w:val="center"/>
              <w:rPr>
                <w:rFonts w:ascii="Cambria" w:hAnsi="Cambria"/>
                <w:i/>
                <w:color w:val="000000"/>
                <w:sz w:val="24"/>
                <w:szCs w:val="24"/>
                <w:vertAlign w:val="superscript"/>
                <w:lang w:val="sl-SI"/>
              </w:rPr>
            </w:pPr>
          </w:p>
        </w:tc>
      </w:tr>
      <w:tr w:rsidR="00864FA6" w:rsidRPr="00B53F28" w:rsidTr="008775A9">
        <w:trPr>
          <w:trHeight w:val="86"/>
        </w:trPr>
        <w:tc>
          <w:tcPr>
            <w:tcW w:w="3190" w:type="dxa"/>
            <w:tcBorders>
              <w:top w:val="dashed" w:sz="4" w:space="0" w:color="auto"/>
            </w:tcBorders>
          </w:tcPr>
          <w:p w:rsidR="00864FA6" w:rsidRPr="00B53F28" w:rsidRDefault="00864FA6" w:rsidP="008775A9">
            <w:pPr>
              <w:jc w:val="center"/>
              <w:rPr>
                <w:rFonts w:ascii="Cambria" w:hAnsi="Cambria"/>
                <w:i/>
                <w:color w:val="000000"/>
                <w:sz w:val="16"/>
                <w:lang w:val="sl-SI"/>
              </w:rPr>
            </w:pPr>
            <w:r w:rsidRPr="00B53F28">
              <w:rPr>
                <w:rFonts w:ascii="Cambria" w:hAnsi="Cambria"/>
                <w:i/>
                <w:color w:val="000000"/>
                <w:sz w:val="16"/>
                <w:lang w:val="sl-SI"/>
              </w:rPr>
              <w:t>(kraj, datum)</w:t>
            </w:r>
          </w:p>
        </w:tc>
        <w:tc>
          <w:tcPr>
            <w:tcW w:w="3190" w:type="dxa"/>
          </w:tcPr>
          <w:p w:rsidR="00864FA6" w:rsidRPr="00B53F28" w:rsidRDefault="00864FA6" w:rsidP="008775A9">
            <w:pPr>
              <w:jc w:val="center"/>
              <w:rPr>
                <w:rFonts w:ascii="Cambria" w:hAnsi="Cambria"/>
                <w:i/>
                <w:color w:val="000000"/>
                <w:sz w:val="16"/>
                <w:lang w:val="sl-SI"/>
              </w:rPr>
            </w:pPr>
            <w:r w:rsidRPr="00B53F28">
              <w:rPr>
                <w:rFonts w:ascii="Cambria" w:hAnsi="Cambria"/>
                <w:i/>
                <w:color w:val="000000"/>
                <w:sz w:val="16"/>
                <w:lang w:val="sl-SI"/>
              </w:rPr>
              <w:t>(žig)</w:t>
            </w:r>
          </w:p>
        </w:tc>
        <w:tc>
          <w:tcPr>
            <w:tcW w:w="3190" w:type="dxa"/>
            <w:tcBorders>
              <w:top w:val="dashed" w:sz="4" w:space="0" w:color="auto"/>
            </w:tcBorders>
          </w:tcPr>
          <w:p w:rsidR="00864FA6" w:rsidRPr="00B53F28" w:rsidRDefault="00864FA6" w:rsidP="008775A9">
            <w:pPr>
              <w:jc w:val="center"/>
              <w:rPr>
                <w:rFonts w:ascii="Cambria" w:hAnsi="Cambria"/>
                <w:i/>
                <w:color w:val="000000"/>
                <w:sz w:val="16"/>
                <w:lang w:val="sl-SI"/>
              </w:rPr>
            </w:pPr>
            <w:r w:rsidRPr="00B53F28">
              <w:rPr>
                <w:rFonts w:ascii="Cambria" w:hAnsi="Cambria"/>
                <w:i/>
                <w:color w:val="000000"/>
                <w:sz w:val="16"/>
                <w:szCs w:val="16"/>
                <w:lang w:val="sl-SI"/>
              </w:rPr>
              <w:t>(podpis ponudnika)</w:t>
            </w:r>
          </w:p>
        </w:tc>
      </w:tr>
    </w:tbl>
    <w:p w:rsidR="00864FA6" w:rsidRPr="00B53F28" w:rsidRDefault="00864FA6" w:rsidP="00864FA6">
      <w:pPr>
        <w:rPr>
          <w:rFonts w:ascii="Cambria" w:hAnsi="Cambria" w:cs="Arial"/>
          <w:b/>
          <w:caps/>
          <w:color w:val="000000"/>
          <w:sz w:val="28"/>
          <w:szCs w:val="28"/>
          <w:lang w:val="sl-SI"/>
        </w:rPr>
      </w:pPr>
    </w:p>
    <w:p w:rsidR="00A51014" w:rsidRDefault="00A51014"/>
    <w:sectPr w:rsidR="00A51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A6"/>
    <w:rsid w:val="00864FA6"/>
    <w:rsid w:val="00A5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A50D"/>
  <w15:chartTrackingRefBased/>
  <w15:docId w15:val="{A14C5F4B-97FF-477A-8254-E832AA78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FA6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Ratkovič</dc:creator>
  <cp:keywords/>
  <dc:description/>
  <cp:lastModifiedBy>Dejan Ratkovič</cp:lastModifiedBy>
  <cp:revision>1</cp:revision>
  <dcterms:created xsi:type="dcterms:W3CDTF">2019-08-28T07:00:00Z</dcterms:created>
  <dcterms:modified xsi:type="dcterms:W3CDTF">2019-08-28T07:01:00Z</dcterms:modified>
</cp:coreProperties>
</file>