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BA5" w:rsidRDefault="00D55BA5">
      <w:pPr>
        <w:rPr>
          <w:rFonts w:ascii="Arial" w:hAnsi="Arial"/>
          <w:sz w:val="22"/>
          <w:lang w:val="sl-SI"/>
        </w:rPr>
      </w:pPr>
    </w:p>
    <w:p w:rsidR="002C21CF" w:rsidRDefault="002C21CF">
      <w:pPr>
        <w:rPr>
          <w:rFonts w:ascii="Arial" w:hAnsi="Arial"/>
          <w:sz w:val="22"/>
          <w:lang w:val="sl-SI"/>
        </w:rPr>
      </w:pPr>
    </w:p>
    <w:p w:rsidR="00B931CD" w:rsidRDefault="00B931CD" w:rsidP="00B931CD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Institut </w:t>
      </w:r>
      <w:r>
        <w:rPr>
          <w:rFonts w:ascii="Arial" w:hAnsi="Arial" w:cs="Arial"/>
          <w:sz w:val="22"/>
          <w:lang w:val="sl-SI"/>
        </w:rPr>
        <w:t>"</w:t>
      </w:r>
      <w:r>
        <w:rPr>
          <w:rFonts w:ascii="Arial" w:hAnsi="Arial"/>
          <w:sz w:val="22"/>
          <w:lang w:val="sl-SI"/>
        </w:rPr>
        <w:t>Jožef Stefan</w:t>
      </w:r>
      <w:r>
        <w:rPr>
          <w:rFonts w:ascii="Arial" w:hAnsi="Arial" w:cs="Arial"/>
          <w:sz w:val="22"/>
          <w:lang w:val="sl-SI"/>
        </w:rPr>
        <w:t>"</w:t>
      </w:r>
      <w:r>
        <w:rPr>
          <w:rFonts w:ascii="Arial" w:hAnsi="Arial"/>
          <w:sz w:val="22"/>
          <w:lang w:val="sl-SI"/>
        </w:rPr>
        <w:t xml:space="preserve">, Jamova cesta 39, 1000 Ljubljana, v skladu s 51. členom in 64. členom Zakona o stvarnem premoženju in samoupravnih lokalnih skupnosti </w:t>
      </w:r>
      <w:r w:rsidRPr="00D55BA5">
        <w:rPr>
          <w:rFonts w:ascii="Arial" w:hAnsi="Arial"/>
          <w:sz w:val="22"/>
          <w:lang w:val="sl-SI"/>
        </w:rPr>
        <w:t xml:space="preserve">(Uradni list RS, št. </w:t>
      </w:r>
      <w:r>
        <w:rPr>
          <w:rFonts w:ascii="Arial" w:hAnsi="Arial"/>
          <w:sz w:val="22"/>
          <w:lang w:val="sl-SI"/>
        </w:rPr>
        <w:t>11/2018 in 79/2018 ZSPDSLS-1) ter 16. členom Uredbe o stvarnem premoženju države in samoupravnih lokalnih skupnosti (</w:t>
      </w:r>
      <w:r w:rsidRPr="00D55BA5">
        <w:rPr>
          <w:rFonts w:ascii="Arial" w:hAnsi="Arial"/>
          <w:sz w:val="22"/>
          <w:lang w:val="sl-SI"/>
        </w:rPr>
        <w:t xml:space="preserve">Uradni list RS, št. </w:t>
      </w:r>
      <w:r>
        <w:rPr>
          <w:rFonts w:ascii="Arial" w:hAnsi="Arial"/>
          <w:sz w:val="22"/>
          <w:lang w:val="sl-SI"/>
        </w:rPr>
        <w:t>31/2018) objavlja</w:t>
      </w:r>
    </w:p>
    <w:p w:rsidR="008A34C7" w:rsidRDefault="008A34C7" w:rsidP="008530C9">
      <w:pPr>
        <w:jc w:val="both"/>
        <w:rPr>
          <w:rFonts w:ascii="Arial" w:hAnsi="Arial"/>
          <w:sz w:val="22"/>
          <w:lang w:val="sl-SI"/>
        </w:rPr>
      </w:pPr>
    </w:p>
    <w:p w:rsidR="00D55BA5" w:rsidRDefault="00D55BA5" w:rsidP="00D55BA5">
      <w:pPr>
        <w:jc w:val="center"/>
        <w:rPr>
          <w:rFonts w:ascii="Arial" w:hAnsi="Arial"/>
          <w:b/>
          <w:sz w:val="22"/>
          <w:lang w:val="sl-SI"/>
        </w:rPr>
      </w:pPr>
      <w:r w:rsidRPr="00D55BA5">
        <w:rPr>
          <w:rFonts w:ascii="Arial" w:hAnsi="Arial"/>
          <w:b/>
          <w:sz w:val="22"/>
          <w:lang w:val="sl-SI"/>
        </w:rPr>
        <w:t>JAVNO ZBIRANJE PONUDB</w:t>
      </w:r>
      <w:r>
        <w:rPr>
          <w:rFonts w:ascii="Arial" w:hAnsi="Arial"/>
          <w:b/>
          <w:sz w:val="22"/>
          <w:lang w:val="sl-SI"/>
        </w:rPr>
        <w:t xml:space="preserve"> - </w:t>
      </w:r>
    </w:p>
    <w:p w:rsidR="00D55BA5" w:rsidRPr="00D55BA5" w:rsidRDefault="00BC1F74" w:rsidP="00D55BA5">
      <w:pPr>
        <w:jc w:val="center"/>
        <w:rPr>
          <w:rFonts w:ascii="Arial" w:hAnsi="Arial"/>
          <w:b/>
          <w:sz w:val="22"/>
          <w:lang w:val="sl-SI"/>
        </w:rPr>
      </w:pPr>
      <w:r>
        <w:rPr>
          <w:rFonts w:ascii="Arial" w:hAnsi="Arial"/>
          <w:b/>
          <w:sz w:val="22"/>
          <w:lang w:val="sl-SI"/>
        </w:rPr>
        <w:t>ODDAJA NEPREMIČNIN</w:t>
      </w:r>
      <w:r w:rsidR="001D5DBD">
        <w:rPr>
          <w:rFonts w:ascii="Arial" w:hAnsi="Arial"/>
          <w:b/>
          <w:sz w:val="22"/>
          <w:lang w:val="sl-SI"/>
        </w:rPr>
        <w:t>E</w:t>
      </w:r>
      <w:r w:rsidR="00D55BA5">
        <w:rPr>
          <w:rFonts w:ascii="Arial" w:hAnsi="Arial"/>
          <w:b/>
          <w:sz w:val="22"/>
          <w:lang w:val="sl-SI"/>
        </w:rPr>
        <w:t xml:space="preserve"> V NAJEM</w:t>
      </w:r>
    </w:p>
    <w:p w:rsidR="00D55BA5" w:rsidRDefault="00D55BA5">
      <w:pPr>
        <w:rPr>
          <w:rFonts w:ascii="Arial" w:hAnsi="Arial"/>
          <w:sz w:val="22"/>
          <w:lang w:val="sl-SI"/>
        </w:rPr>
      </w:pPr>
    </w:p>
    <w:p w:rsidR="00247182" w:rsidRPr="00792901" w:rsidRDefault="00792901" w:rsidP="00792901">
      <w:pPr>
        <w:numPr>
          <w:ilvl w:val="0"/>
          <w:numId w:val="19"/>
        </w:numPr>
        <w:rPr>
          <w:rFonts w:ascii="Arial" w:hAnsi="Arial"/>
          <w:b/>
          <w:sz w:val="22"/>
          <w:lang w:val="sl-SI"/>
        </w:rPr>
      </w:pPr>
      <w:r w:rsidRPr="00792901">
        <w:rPr>
          <w:rFonts w:ascii="Arial" w:hAnsi="Arial"/>
          <w:b/>
          <w:sz w:val="22"/>
          <w:lang w:val="sl-SI"/>
        </w:rPr>
        <w:t>Naziv in sedež organizatorja javnega zbiranja ponudb:</w:t>
      </w:r>
    </w:p>
    <w:p w:rsidR="00247182" w:rsidRDefault="00247182" w:rsidP="00815A71">
      <w:pPr>
        <w:rPr>
          <w:rFonts w:ascii="Arial" w:hAnsi="Arial"/>
          <w:sz w:val="22"/>
          <w:lang w:val="sl-SI"/>
        </w:rPr>
      </w:pPr>
    </w:p>
    <w:p w:rsidR="00815A71" w:rsidRDefault="00792901" w:rsidP="008530C9">
      <w:pPr>
        <w:jc w:val="both"/>
        <w:rPr>
          <w:rFonts w:ascii="Arial" w:hAnsi="Arial"/>
          <w:sz w:val="22"/>
          <w:lang w:val="sl-SI"/>
        </w:rPr>
      </w:pPr>
      <w:r w:rsidRPr="00792901">
        <w:rPr>
          <w:rFonts w:ascii="Arial" w:hAnsi="Arial"/>
          <w:sz w:val="22"/>
          <w:lang w:val="sl-SI"/>
        </w:rPr>
        <w:t xml:space="preserve">Institut </w:t>
      </w:r>
      <w:r w:rsidR="008530C9">
        <w:rPr>
          <w:rFonts w:ascii="Arial" w:hAnsi="Arial" w:cs="Arial"/>
          <w:sz w:val="22"/>
          <w:lang w:val="sl-SI"/>
        </w:rPr>
        <w:t>"</w:t>
      </w:r>
      <w:r w:rsidRPr="00792901">
        <w:rPr>
          <w:rFonts w:ascii="Arial" w:hAnsi="Arial"/>
          <w:sz w:val="22"/>
          <w:lang w:val="sl-SI"/>
        </w:rPr>
        <w:t>Jožef Stefan</w:t>
      </w:r>
      <w:r w:rsidR="008530C9">
        <w:rPr>
          <w:rFonts w:ascii="Arial" w:hAnsi="Arial" w:cs="Arial"/>
          <w:sz w:val="22"/>
          <w:lang w:val="sl-SI"/>
        </w:rPr>
        <w:t>"</w:t>
      </w:r>
      <w:r w:rsidRPr="00792901">
        <w:rPr>
          <w:rFonts w:ascii="Arial" w:hAnsi="Arial"/>
          <w:sz w:val="22"/>
          <w:lang w:val="sl-SI"/>
        </w:rPr>
        <w:t>, Jamova cesta 39, 1000 Ljubljana</w:t>
      </w:r>
      <w:r>
        <w:rPr>
          <w:rFonts w:ascii="Arial" w:hAnsi="Arial"/>
          <w:sz w:val="22"/>
          <w:lang w:val="sl-SI"/>
        </w:rPr>
        <w:t>.</w:t>
      </w:r>
    </w:p>
    <w:p w:rsidR="00792901" w:rsidRDefault="00792901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Postopek javnega zbiranja ponudb vodi s sklepom direk</w:t>
      </w:r>
      <w:r w:rsidR="00A370B4">
        <w:rPr>
          <w:rFonts w:ascii="Arial" w:hAnsi="Arial"/>
          <w:sz w:val="22"/>
          <w:lang w:val="sl-SI"/>
        </w:rPr>
        <w:t xml:space="preserve">torja imenovana komisija, z dne </w:t>
      </w:r>
      <w:r w:rsidR="00BB54EF">
        <w:rPr>
          <w:rFonts w:ascii="Arial" w:hAnsi="Arial"/>
          <w:sz w:val="22"/>
          <w:lang w:val="sl-SI"/>
        </w:rPr>
        <w:t>20</w:t>
      </w:r>
      <w:r w:rsidR="0026059F">
        <w:rPr>
          <w:rFonts w:ascii="Arial" w:hAnsi="Arial"/>
          <w:sz w:val="22"/>
          <w:lang w:val="sl-SI"/>
        </w:rPr>
        <w:t>.</w:t>
      </w:r>
      <w:r w:rsidR="001D5DBD">
        <w:rPr>
          <w:rFonts w:ascii="Arial" w:hAnsi="Arial"/>
          <w:sz w:val="22"/>
          <w:lang w:val="sl-SI"/>
        </w:rPr>
        <w:t xml:space="preserve"> </w:t>
      </w:r>
      <w:r w:rsidR="00BB54EF">
        <w:rPr>
          <w:rFonts w:ascii="Arial" w:hAnsi="Arial"/>
          <w:sz w:val="22"/>
          <w:lang w:val="sl-SI"/>
        </w:rPr>
        <w:t>9</w:t>
      </w:r>
      <w:r w:rsidR="0026059F">
        <w:rPr>
          <w:rFonts w:ascii="Arial" w:hAnsi="Arial"/>
          <w:sz w:val="22"/>
          <w:lang w:val="sl-SI"/>
        </w:rPr>
        <w:t>.</w:t>
      </w:r>
      <w:r w:rsidR="001D5DBD">
        <w:rPr>
          <w:rFonts w:ascii="Arial" w:hAnsi="Arial"/>
          <w:sz w:val="22"/>
          <w:lang w:val="sl-SI"/>
        </w:rPr>
        <w:t xml:space="preserve"> </w:t>
      </w:r>
      <w:r w:rsidR="0026059F">
        <w:rPr>
          <w:rFonts w:ascii="Arial" w:hAnsi="Arial"/>
          <w:sz w:val="22"/>
          <w:lang w:val="sl-SI"/>
        </w:rPr>
        <w:t>20</w:t>
      </w:r>
      <w:r w:rsidR="00BB54EF">
        <w:rPr>
          <w:rFonts w:ascii="Arial" w:hAnsi="Arial"/>
          <w:sz w:val="22"/>
          <w:lang w:val="sl-SI"/>
        </w:rPr>
        <w:t>21</w:t>
      </w:r>
      <w:r w:rsidR="0026059F">
        <w:rPr>
          <w:rFonts w:ascii="Arial" w:hAnsi="Arial"/>
          <w:sz w:val="22"/>
          <w:lang w:val="sl-SI"/>
        </w:rPr>
        <w:t>.</w:t>
      </w:r>
    </w:p>
    <w:p w:rsidR="00815A71" w:rsidRDefault="00815A71" w:rsidP="008530C9">
      <w:pPr>
        <w:jc w:val="both"/>
        <w:rPr>
          <w:rFonts w:ascii="Arial" w:hAnsi="Arial"/>
          <w:sz w:val="22"/>
          <w:lang w:val="sl-SI"/>
        </w:rPr>
      </w:pPr>
    </w:p>
    <w:p w:rsidR="00815A71" w:rsidRDefault="00815A71">
      <w:pPr>
        <w:rPr>
          <w:rFonts w:ascii="Arial" w:hAnsi="Arial"/>
          <w:sz w:val="22"/>
          <w:lang w:val="sl-SI"/>
        </w:rPr>
      </w:pPr>
    </w:p>
    <w:p w:rsidR="00815A71" w:rsidRPr="00792901" w:rsidRDefault="00792901" w:rsidP="00792901">
      <w:pPr>
        <w:numPr>
          <w:ilvl w:val="0"/>
          <w:numId w:val="19"/>
        </w:numPr>
        <w:rPr>
          <w:rFonts w:ascii="Arial" w:hAnsi="Arial"/>
          <w:b/>
          <w:sz w:val="22"/>
          <w:lang w:val="sl-SI"/>
        </w:rPr>
      </w:pPr>
      <w:r w:rsidRPr="00792901">
        <w:rPr>
          <w:rFonts w:ascii="Arial" w:hAnsi="Arial"/>
          <w:b/>
          <w:sz w:val="22"/>
          <w:lang w:val="sl-SI"/>
        </w:rPr>
        <w:t>Vrsta pravnega posla:</w:t>
      </w:r>
    </w:p>
    <w:p w:rsidR="00815A71" w:rsidRDefault="00815A71">
      <w:pPr>
        <w:rPr>
          <w:rFonts w:ascii="Arial" w:hAnsi="Arial"/>
          <w:sz w:val="22"/>
          <w:lang w:val="sl-SI"/>
        </w:rPr>
      </w:pPr>
    </w:p>
    <w:p w:rsidR="00815A71" w:rsidRDefault="00792901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Oddaja v najem stvarnega premoženja.</w:t>
      </w:r>
    </w:p>
    <w:p w:rsidR="00815A71" w:rsidRDefault="00815A71" w:rsidP="008530C9">
      <w:pPr>
        <w:jc w:val="both"/>
        <w:rPr>
          <w:rFonts w:ascii="Arial" w:hAnsi="Arial"/>
          <w:sz w:val="22"/>
          <w:lang w:val="sl-SI"/>
        </w:rPr>
      </w:pPr>
    </w:p>
    <w:p w:rsidR="00247182" w:rsidRDefault="00247182">
      <w:pPr>
        <w:rPr>
          <w:rFonts w:ascii="Arial" w:hAnsi="Arial"/>
          <w:sz w:val="22"/>
          <w:lang w:val="sl-SI"/>
        </w:rPr>
      </w:pPr>
    </w:p>
    <w:p w:rsidR="007A7E39" w:rsidRPr="00792901" w:rsidRDefault="00792901" w:rsidP="00792901">
      <w:pPr>
        <w:numPr>
          <w:ilvl w:val="0"/>
          <w:numId w:val="19"/>
        </w:numPr>
        <w:rPr>
          <w:rFonts w:ascii="Arial" w:hAnsi="Arial"/>
          <w:b/>
          <w:sz w:val="22"/>
          <w:lang w:val="sl-SI"/>
        </w:rPr>
      </w:pPr>
      <w:r w:rsidRPr="00792901">
        <w:rPr>
          <w:rFonts w:ascii="Arial" w:hAnsi="Arial"/>
          <w:b/>
          <w:sz w:val="22"/>
          <w:lang w:val="sl-SI"/>
        </w:rPr>
        <w:t>Predmet javnega zbiranja ponudb:</w:t>
      </w:r>
    </w:p>
    <w:p w:rsidR="00B37278" w:rsidRDefault="00B37278">
      <w:pPr>
        <w:rPr>
          <w:rFonts w:ascii="Arial" w:hAnsi="Arial"/>
          <w:sz w:val="22"/>
          <w:lang w:val="sl-SI"/>
        </w:rPr>
      </w:pPr>
    </w:p>
    <w:p w:rsidR="00792901" w:rsidRDefault="008530C9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Predmet oddaje v najem je opremljena kuhinja in jedilni prostor na lokaciji Reaktorsk</w:t>
      </w:r>
      <w:r w:rsidR="0026059F">
        <w:rPr>
          <w:rFonts w:ascii="Arial" w:hAnsi="Arial"/>
          <w:sz w:val="22"/>
          <w:lang w:val="sl-SI"/>
        </w:rPr>
        <w:t>i</w:t>
      </w:r>
      <w:r>
        <w:rPr>
          <w:rFonts w:ascii="Arial" w:hAnsi="Arial"/>
          <w:sz w:val="22"/>
          <w:lang w:val="sl-SI"/>
        </w:rPr>
        <w:t xml:space="preserve"> cent</w:t>
      </w:r>
      <w:r w:rsidR="001D5DBD">
        <w:rPr>
          <w:rFonts w:ascii="Arial" w:hAnsi="Arial"/>
          <w:sz w:val="22"/>
          <w:lang w:val="sl-SI"/>
        </w:rPr>
        <w:t>e</w:t>
      </w:r>
      <w:r>
        <w:rPr>
          <w:rFonts w:ascii="Arial" w:hAnsi="Arial"/>
          <w:sz w:val="22"/>
          <w:lang w:val="sl-SI"/>
        </w:rPr>
        <w:t xml:space="preserve">r v </w:t>
      </w:r>
      <w:r w:rsidR="00A370B4">
        <w:rPr>
          <w:rFonts w:ascii="Arial" w:hAnsi="Arial"/>
          <w:sz w:val="22"/>
          <w:lang w:val="sl-SI"/>
        </w:rPr>
        <w:t>Podgorici Brinje 40, v izmeri 333,1</w:t>
      </w:r>
      <w:r>
        <w:rPr>
          <w:rFonts w:ascii="Arial" w:hAnsi="Arial"/>
          <w:sz w:val="22"/>
          <w:lang w:val="sl-SI"/>
        </w:rPr>
        <w:t xml:space="preserve"> m</w:t>
      </w:r>
      <w:r w:rsidRPr="008530C9">
        <w:rPr>
          <w:rFonts w:ascii="Arial" w:hAnsi="Arial"/>
          <w:sz w:val="22"/>
          <w:vertAlign w:val="superscript"/>
          <w:lang w:val="sl-SI"/>
        </w:rPr>
        <w:t>2</w:t>
      </w:r>
      <w:r w:rsidR="001303F2">
        <w:rPr>
          <w:rFonts w:ascii="Arial" w:hAnsi="Arial"/>
          <w:sz w:val="22"/>
          <w:lang w:val="sl-SI"/>
        </w:rPr>
        <w:t xml:space="preserve"> (ID 1760-621/15-0</w:t>
      </w:r>
      <w:r w:rsidRPr="008530C9">
        <w:rPr>
          <w:rFonts w:ascii="Arial" w:hAnsi="Arial"/>
          <w:sz w:val="22"/>
          <w:lang w:val="sl-SI"/>
        </w:rPr>
        <w:t xml:space="preserve">, </w:t>
      </w:r>
      <w:proofErr w:type="spellStart"/>
      <w:r w:rsidRPr="008530C9">
        <w:rPr>
          <w:rFonts w:ascii="Arial" w:hAnsi="Arial"/>
          <w:sz w:val="22"/>
          <w:lang w:val="sl-SI"/>
        </w:rPr>
        <w:t>k.o</w:t>
      </w:r>
      <w:proofErr w:type="spellEnd"/>
      <w:r w:rsidRPr="008530C9">
        <w:rPr>
          <w:rFonts w:ascii="Arial" w:hAnsi="Arial"/>
          <w:sz w:val="22"/>
          <w:lang w:val="sl-SI"/>
        </w:rPr>
        <w:t>.</w:t>
      </w:r>
      <w:r w:rsidR="001303F2">
        <w:rPr>
          <w:rFonts w:ascii="Arial" w:hAnsi="Arial"/>
          <w:sz w:val="22"/>
          <w:lang w:val="sl-SI"/>
        </w:rPr>
        <w:t xml:space="preserve"> 1760</w:t>
      </w:r>
      <w:r w:rsidRPr="008530C9">
        <w:rPr>
          <w:rFonts w:ascii="Arial" w:hAnsi="Arial"/>
          <w:sz w:val="22"/>
          <w:lang w:val="sl-SI"/>
        </w:rPr>
        <w:t>).</w:t>
      </w:r>
    </w:p>
    <w:p w:rsidR="008530C9" w:rsidRDefault="008530C9" w:rsidP="008530C9">
      <w:pPr>
        <w:jc w:val="both"/>
        <w:rPr>
          <w:rFonts w:ascii="Arial" w:hAnsi="Arial"/>
          <w:sz w:val="22"/>
          <w:lang w:val="sl-SI"/>
        </w:rPr>
      </w:pPr>
    </w:p>
    <w:p w:rsidR="00D20457" w:rsidRDefault="008530C9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Ponudnik mora vložiti ponudbo za najem opremljene kuhinje z jedilnim prostorom za opravljanje gostinske dejavnosti</w:t>
      </w:r>
      <w:r w:rsidR="001951D0">
        <w:rPr>
          <w:rFonts w:ascii="Arial" w:hAnsi="Arial"/>
          <w:sz w:val="22"/>
          <w:lang w:val="sl-SI"/>
        </w:rPr>
        <w:t>.</w:t>
      </w:r>
      <w:r w:rsidR="00D20457">
        <w:rPr>
          <w:rFonts w:ascii="Arial" w:hAnsi="Arial"/>
          <w:sz w:val="22"/>
          <w:lang w:val="sl-SI"/>
        </w:rPr>
        <w:t xml:space="preserve"> </w:t>
      </w:r>
      <w:r w:rsidR="00B2558D" w:rsidRPr="00B2558D">
        <w:rPr>
          <w:rFonts w:ascii="Arial" w:hAnsi="Arial"/>
          <w:sz w:val="22"/>
          <w:lang w:val="sl-SI"/>
        </w:rPr>
        <w:t>Ponudnik mora izdelati ponudbo v slovenskem</w:t>
      </w:r>
      <w:r w:rsidR="006B272D">
        <w:rPr>
          <w:rFonts w:ascii="Arial" w:hAnsi="Arial"/>
          <w:sz w:val="22"/>
          <w:lang w:val="sl-SI"/>
        </w:rPr>
        <w:t xml:space="preserve"> jeziku.</w:t>
      </w:r>
    </w:p>
    <w:p w:rsidR="006B272D" w:rsidRDefault="006B272D" w:rsidP="008530C9">
      <w:pPr>
        <w:jc w:val="both"/>
        <w:rPr>
          <w:rFonts w:ascii="Arial" w:hAnsi="Arial"/>
          <w:sz w:val="22"/>
          <w:lang w:val="sl-SI"/>
        </w:rPr>
      </w:pPr>
    </w:p>
    <w:p w:rsidR="006B272D" w:rsidRDefault="006B272D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Izhodiščna mesečna najemnina, določena na podlagi uradne cenitve pooblaščenega ocenjevalca vrednosti nepremičnine</w:t>
      </w:r>
      <w:r w:rsidR="00DA0FD9">
        <w:rPr>
          <w:rFonts w:ascii="Arial" w:hAnsi="Arial"/>
          <w:sz w:val="22"/>
          <w:lang w:val="sl-SI"/>
        </w:rPr>
        <w:t xml:space="preserve"> na lokaciji Brinje 40 </w:t>
      </w:r>
      <w:r w:rsidR="00DA0FD9" w:rsidRPr="001D5DBD">
        <w:rPr>
          <w:rFonts w:ascii="Arial" w:hAnsi="Arial"/>
          <w:sz w:val="22"/>
          <w:lang w:val="sl-SI"/>
        </w:rPr>
        <w:t xml:space="preserve">znaša </w:t>
      </w:r>
      <w:r w:rsidR="005F5436">
        <w:rPr>
          <w:rFonts w:ascii="Arial" w:hAnsi="Arial"/>
          <w:sz w:val="22"/>
          <w:lang w:val="sl-SI"/>
        </w:rPr>
        <w:t xml:space="preserve">600,00 </w:t>
      </w:r>
      <w:r w:rsidR="00DA0FD9" w:rsidRPr="001D5DBD">
        <w:rPr>
          <w:rFonts w:ascii="Arial" w:hAnsi="Arial"/>
          <w:sz w:val="22"/>
          <w:lang w:val="sl-SI"/>
        </w:rPr>
        <w:t xml:space="preserve">EUR brez </w:t>
      </w:r>
      <w:r w:rsidR="00DA0FD9">
        <w:rPr>
          <w:rFonts w:ascii="Arial" w:hAnsi="Arial"/>
          <w:sz w:val="22"/>
          <w:lang w:val="sl-SI"/>
        </w:rPr>
        <w:t>DDV</w:t>
      </w:r>
      <w:r w:rsidR="0026059F">
        <w:rPr>
          <w:rFonts w:ascii="Arial" w:hAnsi="Arial"/>
          <w:sz w:val="22"/>
          <w:lang w:val="sl-SI"/>
        </w:rPr>
        <w:t>.</w:t>
      </w:r>
    </w:p>
    <w:p w:rsidR="00D20457" w:rsidRDefault="00D20457" w:rsidP="008530C9">
      <w:pPr>
        <w:jc w:val="both"/>
        <w:rPr>
          <w:rFonts w:ascii="Arial" w:hAnsi="Arial"/>
          <w:sz w:val="22"/>
          <w:lang w:val="sl-SI"/>
        </w:rPr>
      </w:pPr>
    </w:p>
    <w:p w:rsidR="00721987" w:rsidRDefault="00721987" w:rsidP="008530C9">
      <w:pPr>
        <w:jc w:val="both"/>
        <w:rPr>
          <w:rFonts w:ascii="Arial" w:hAnsi="Arial"/>
          <w:sz w:val="22"/>
          <w:lang w:val="sl-SI"/>
        </w:rPr>
      </w:pPr>
    </w:p>
    <w:p w:rsidR="00D20457" w:rsidRPr="00B2558D" w:rsidRDefault="00B2558D" w:rsidP="008530C9">
      <w:pPr>
        <w:numPr>
          <w:ilvl w:val="0"/>
          <w:numId w:val="19"/>
        </w:numPr>
        <w:jc w:val="both"/>
        <w:rPr>
          <w:rFonts w:ascii="Arial" w:hAnsi="Arial"/>
          <w:b/>
          <w:sz w:val="22"/>
          <w:lang w:val="sl-SI"/>
        </w:rPr>
      </w:pPr>
      <w:r w:rsidRPr="00B2558D">
        <w:rPr>
          <w:rFonts w:ascii="Arial" w:hAnsi="Arial"/>
          <w:b/>
          <w:sz w:val="22"/>
          <w:lang w:val="sl-SI"/>
        </w:rPr>
        <w:t>Informacije in ogled nepremičnine</w:t>
      </w:r>
    </w:p>
    <w:p w:rsidR="00B2558D" w:rsidRDefault="00B2558D" w:rsidP="008530C9">
      <w:pPr>
        <w:jc w:val="both"/>
        <w:rPr>
          <w:rFonts w:ascii="Arial" w:hAnsi="Arial"/>
          <w:sz w:val="22"/>
          <w:lang w:val="sl-SI"/>
        </w:rPr>
      </w:pPr>
    </w:p>
    <w:p w:rsidR="00B2558D" w:rsidRDefault="00B2558D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Za podrobnejše podatke in informacije glede predmeta javnega zbiranja ponudb smo dostopni na elektronski pošti </w:t>
      </w:r>
      <w:hyperlink r:id="rId8" w:history="1">
        <w:r w:rsidRPr="00133F3E">
          <w:rPr>
            <w:rStyle w:val="Hyperlink"/>
            <w:rFonts w:ascii="Arial" w:hAnsi="Arial"/>
            <w:sz w:val="22"/>
            <w:lang w:val="sl-SI"/>
          </w:rPr>
          <w:t>katja.ernestl@ijs.si</w:t>
        </w:r>
      </w:hyperlink>
      <w:r>
        <w:rPr>
          <w:rFonts w:ascii="Arial" w:hAnsi="Arial"/>
          <w:sz w:val="22"/>
          <w:lang w:val="sl-SI"/>
        </w:rPr>
        <w:t>.</w:t>
      </w:r>
    </w:p>
    <w:p w:rsidR="00B2558D" w:rsidRDefault="00B2558D" w:rsidP="008530C9">
      <w:pPr>
        <w:jc w:val="both"/>
        <w:rPr>
          <w:rFonts w:ascii="Arial" w:hAnsi="Arial"/>
          <w:sz w:val="22"/>
          <w:lang w:val="sl-SI"/>
        </w:rPr>
      </w:pPr>
    </w:p>
    <w:p w:rsidR="00B2558D" w:rsidRPr="00DE612B" w:rsidRDefault="00B2558D" w:rsidP="008530C9">
      <w:pPr>
        <w:jc w:val="both"/>
        <w:rPr>
          <w:rFonts w:ascii="Arial" w:hAnsi="Arial"/>
          <w:b/>
          <w:sz w:val="22"/>
          <w:lang w:val="sl-SI"/>
        </w:rPr>
      </w:pPr>
      <w:r w:rsidRPr="00DE612B">
        <w:rPr>
          <w:rFonts w:ascii="Arial" w:hAnsi="Arial"/>
          <w:b/>
          <w:sz w:val="22"/>
          <w:lang w:val="sl-SI"/>
        </w:rPr>
        <w:t xml:space="preserve">Ogled nepremičnine bo potekal na podlagi predhodne najave. Za dodatne informacije v zvezi z ogledom in najavo se obrnite na </w:t>
      </w:r>
      <w:proofErr w:type="spellStart"/>
      <w:r w:rsidRPr="00DE612B">
        <w:rPr>
          <w:rFonts w:ascii="Arial" w:hAnsi="Arial"/>
          <w:b/>
          <w:sz w:val="22"/>
          <w:lang w:val="sl-SI"/>
        </w:rPr>
        <w:t>tel.št</w:t>
      </w:r>
      <w:proofErr w:type="spellEnd"/>
      <w:r w:rsidRPr="00DE612B">
        <w:rPr>
          <w:rFonts w:ascii="Arial" w:hAnsi="Arial"/>
          <w:b/>
          <w:sz w:val="22"/>
          <w:lang w:val="sl-SI"/>
        </w:rPr>
        <w:t>.: 01 477 3331</w:t>
      </w:r>
      <w:r w:rsidR="008A2D01" w:rsidRPr="00DE612B">
        <w:rPr>
          <w:rFonts w:ascii="Arial" w:hAnsi="Arial"/>
          <w:b/>
          <w:sz w:val="22"/>
          <w:lang w:val="sl-SI"/>
        </w:rPr>
        <w:t xml:space="preserve"> </w:t>
      </w:r>
      <w:r w:rsidRPr="00DE612B">
        <w:rPr>
          <w:rFonts w:ascii="Arial" w:hAnsi="Arial"/>
          <w:b/>
          <w:sz w:val="22"/>
          <w:lang w:val="sl-SI"/>
        </w:rPr>
        <w:t>(ga. Katja Ernestl).</w:t>
      </w:r>
    </w:p>
    <w:p w:rsidR="00B2558D" w:rsidRDefault="00B2558D" w:rsidP="008530C9">
      <w:pPr>
        <w:jc w:val="both"/>
        <w:rPr>
          <w:rFonts w:ascii="Arial" w:hAnsi="Arial"/>
          <w:sz w:val="22"/>
          <w:lang w:val="sl-SI"/>
        </w:rPr>
      </w:pPr>
    </w:p>
    <w:p w:rsidR="00721987" w:rsidRDefault="00B2558D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Objava javnega zbiranja ponudb je dostopna na internetnem naslovu: </w:t>
      </w:r>
      <w:hyperlink r:id="rId9" w:history="1">
        <w:r w:rsidRPr="00133F3E">
          <w:rPr>
            <w:rStyle w:val="Hyperlink"/>
            <w:rFonts w:ascii="Arial" w:hAnsi="Arial"/>
            <w:sz w:val="22"/>
            <w:lang w:val="sl-SI"/>
          </w:rPr>
          <w:t>http://www.ijs.si/ijsw/Objave</w:t>
        </w:r>
      </w:hyperlink>
      <w:r w:rsidR="006B272D">
        <w:rPr>
          <w:rFonts w:ascii="Arial" w:hAnsi="Arial"/>
          <w:sz w:val="22"/>
          <w:lang w:val="sl-SI"/>
        </w:rPr>
        <w:t xml:space="preserve"> skupaj z vzorcem najemne pogodbe.</w:t>
      </w:r>
      <w:r w:rsidR="00A370B4">
        <w:rPr>
          <w:rFonts w:ascii="Arial" w:hAnsi="Arial"/>
          <w:sz w:val="22"/>
          <w:lang w:val="sl-SI"/>
        </w:rPr>
        <w:t xml:space="preserve"> </w:t>
      </w:r>
    </w:p>
    <w:p w:rsidR="00DE612B" w:rsidRDefault="00DE612B" w:rsidP="008530C9">
      <w:pPr>
        <w:jc w:val="both"/>
        <w:rPr>
          <w:rFonts w:ascii="Arial" w:hAnsi="Arial"/>
          <w:sz w:val="22"/>
          <w:lang w:val="sl-SI"/>
        </w:rPr>
      </w:pPr>
    </w:p>
    <w:p w:rsidR="00DE612B" w:rsidRDefault="00DE612B" w:rsidP="008530C9">
      <w:pPr>
        <w:jc w:val="both"/>
        <w:rPr>
          <w:rFonts w:ascii="Arial" w:hAnsi="Arial"/>
          <w:sz w:val="22"/>
          <w:lang w:val="sl-SI"/>
        </w:rPr>
      </w:pPr>
    </w:p>
    <w:p w:rsidR="00DE612B" w:rsidRPr="00B2558D" w:rsidRDefault="00DE612B" w:rsidP="00DE612B">
      <w:pPr>
        <w:numPr>
          <w:ilvl w:val="0"/>
          <w:numId w:val="19"/>
        </w:numPr>
        <w:jc w:val="both"/>
        <w:rPr>
          <w:rFonts w:ascii="Arial" w:hAnsi="Arial"/>
          <w:b/>
          <w:sz w:val="22"/>
          <w:lang w:val="sl-SI"/>
        </w:rPr>
      </w:pPr>
      <w:r w:rsidRPr="00B2558D">
        <w:rPr>
          <w:rFonts w:ascii="Arial" w:hAnsi="Arial"/>
          <w:b/>
          <w:sz w:val="22"/>
          <w:lang w:val="sl-SI"/>
        </w:rPr>
        <w:t>Pogoji najema</w:t>
      </w:r>
    </w:p>
    <w:p w:rsidR="00DE612B" w:rsidRPr="003071CD" w:rsidRDefault="00DE612B" w:rsidP="00DE612B">
      <w:pPr>
        <w:jc w:val="both"/>
        <w:rPr>
          <w:rFonts w:ascii="Arial" w:hAnsi="Arial"/>
          <w:sz w:val="22"/>
          <w:lang w:val="sl-SI"/>
        </w:rPr>
      </w:pPr>
    </w:p>
    <w:p w:rsidR="00DE612B" w:rsidRPr="003071CD" w:rsidRDefault="00DE612B" w:rsidP="00DE612B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Za nepremičnine</w:t>
      </w:r>
      <w:r w:rsidRPr="003071CD">
        <w:rPr>
          <w:rFonts w:ascii="Arial" w:hAnsi="Arial"/>
          <w:sz w:val="22"/>
          <w:lang w:val="sl-SI"/>
        </w:rPr>
        <w:t xml:space="preserve"> se sklene najemna pogodba za določen čas, za dobo </w:t>
      </w:r>
      <w:r w:rsidR="00BB54EF">
        <w:rPr>
          <w:rFonts w:ascii="Arial" w:hAnsi="Arial"/>
          <w:sz w:val="22"/>
          <w:lang w:val="sl-SI"/>
        </w:rPr>
        <w:t>dveh</w:t>
      </w:r>
      <w:r w:rsidRPr="003071CD">
        <w:rPr>
          <w:rFonts w:ascii="Arial" w:hAnsi="Arial"/>
          <w:sz w:val="22"/>
          <w:lang w:val="sl-SI"/>
        </w:rPr>
        <w:t xml:space="preserve"> let.</w:t>
      </w:r>
    </w:p>
    <w:p w:rsidR="00DE612B" w:rsidRDefault="00DE612B" w:rsidP="00DE612B">
      <w:pPr>
        <w:jc w:val="both"/>
        <w:rPr>
          <w:rFonts w:ascii="Arial" w:hAnsi="Arial"/>
          <w:sz w:val="22"/>
          <w:lang w:val="sl-SI"/>
        </w:rPr>
      </w:pPr>
    </w:p>
    <w:p w:rsidR="00DE612B" w:rsidRDefault="00DE612B" w:rsidP="00DE612B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Nepremičnine bodo oddane v najem najugodnejšemu ponudniku.</w:t>
      </w:r>
    </w:p>
    <w:p w:rsidR="00DE612B" w:rsidRDefault="00DE612B">
      <w:pPr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br w:type="page"/>
      </w:r>
    </w:p>
    <w:p w:rsidR="00DE612B" w:rsidRDefault="00DE612B" w:rsidP="00DE612B">
      <w:pPr>
        <w:jc w:val="both"/>
        <w:rPr>
          <w:rFonts w:ascii="ArialMT" w:hAnsi="ArialMT" w:cs="ArialMT"/>
          <w:lang w:val="sl-SI" w:eastAsia="zh-CN"/>
        </w:rPr>
      </w:pPr>
    </w:p>
    <w:p w:rsidR="00DE612B" w:rsidRDefault="00DE612B" w:rsidP="00DE612B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Kriterija </w:t>
      </w:r>
      <w:r w:rsidRPr="009A7131">
        <w:rPr>
          <w:rFonts w:ascii="Arial" w:hAnsi="Arial"/>
          <w:sz w:val="22"/>
          <w:lang w:val="sl-SI"/>
        </w:rPr>
        <w:t>za i</w:t>
      </w:r>
      <w:r>
        <w:rPr>
          <w:rFonts w:ascii="Arial" w:hAnsi="Arial"/>
          <w:sz w:val="22"/>
          <w:lang w:val="sl-SI"/>
        </w:rPr>
        <w:t>zbor najugodnejšega ponudnika so sledeči:</w:t>
      </w:r>
    </w:p>
    <w:p w:rsidR="00DE612B" w:rsidRPr="00954DA2" w:rsidRDefault="00DE612B" w:rsidP="00DE612B">
      <w:pPr>
        <w:numPr>
          <w:ilvl w:val="0"/>
          <w:numId w:val="21"/>
        </w:numPr>
        <w:jc w:val="both"/>
        <w:rPr>
          <w:rFonts w:ascii="Arial" w:hAnsi="Arial"/>
          <w:i/>
          <w:sz w:val="22"/>
          <w:lang w:val="sl-SI"/>
        </w:rPr>
      </w:pPr>
      <w:r w:rsidRPr="009A7131">
        <w:rPr>
          <w:rFonts w:ascii="Arial" w:hAnsi="Arial"/>
          <w:b/>
          <w:i/>
          <w:sz w:val="22"/>
          <w:lang w:val="sl-SI"/>
        </w:rPr>
        <w:t xml:space="preserve">najvišja vrednost za </w:t>
      </w:r>
      <w:r>
        <w:rPr>
          <w:rFonts w:ascii="Arial" w:hAnsi="Arial"/>
          <w:b/>
          <w:i/>
          <w:sz w:val="22"/>
          <w:lang w:val="sl-SI"/>
        </w:rPr>
        <w:t>najema</w:t>
      </w:r>
      <w:r w:rsidRPr="009A7131">
        <w:rPr>
          <w:rFonts w:ascii="Arial" w:hAnsi="Arial"/>
          <w:b/>
          <w:i/>
          <w:sz w:val="22"/>
          <w:lang w:val="sl-SI"/>
        </w:rPr>
        <w:t xml:space="preserve"> prostorov in opreme</w:t>
      </w:r>
      <w:r>
        <w:rPr>
          <w:rFonts w:ascii="Arial" w:hAnsi="Arial"/>
          <w:b/>
          <w:i/>
          <w:sz w:val="22"/>
          <w:lang w:val="sl-SI"/>
        </w:rPr>
        <w:t xml:space="preserve"> oz. višina ponujene najemnine </w:t>
      </w:r>
    </w:p>
    <w:p w:rsidR="00DE612B" w:rsidRPr="00954DA2" w:rsidRDefault="00DE612B" w:rsidP="00DE612B">
      <w:pPr>
        <w:ind w:left="360" w:firstLine="207"/>
        <w:jc w:val="both"/>
        <w:rPr>
          <w:rFonts w:ascii="Arial" w:hAnsi="Arial"/>
          <w:i/>
          <w:sz w:val="22"/>
          <w:lang w:val="sl-SI"/>
        </w:rPr>
      </w:pPr>
      <w:r w:rsidRPr="0062530D">
        <w:rPr>
          <w:rFonts w:ascii="Arial" w:hAnsi="Arial"/>
          <w:b/>
          <w:i/>
          <w:sz w:val="22"/>
          <w:lang w:val="sl-SI"/>
        </w:rPr>
        <w:t>in</w:t>
      </w:r>
    </w:p>
    <w:p w:rsidR="00DE612B" w:rsidRDefault="00DE612B" w:rsidP="00DE612B">
      <w:pPr>
        <w:numPr>
          <w:ilvl w:val="0"/>
          <w:numId w:val="21"/>
        </w:numPr>
        <w:ind w:left="567" w:hanging="207"/>
        <w:jc w:val="both"/>
        <w:rPr>
          <w:rFonts w:ascii="Arial" w:hAnsi="Arial"/>
          <w:i/>
          <w:sz w:val="22"/>
          <w:lang w:val="sl-SI"/>
        </w:rPr>
      </w:pPr>
      <w:r>
        <w:rPr>
          <w:rFonts w:ascii="Arial" w:hAnsi="Arial"/>
          <w:b/>
          <w:i/>
          <w:sz w:val="22"/>
          <w:lang w:val="sl-SI"/>
        </w:rPr>
        <w:t>izjava ponudnika, da sprejema pogoje najema in bo o</w:t>
      </w:r>
      <w:r w:rsidRPr="0062530D">
        <w:rPr>
          <w:rFonts w:ascii="Arial" w:hAnsi="Arial"/>
          <w:b/>
          <w:i/>
          <w:sz w:val="22"/>
          <w:lang w:val="sl-SI"/>
        </w:rPr>
        <w:t>pravl</w:t>
      </w:r>
      <w:r>
        <w:rPr>
          <w:rFonts w:ascii="Arial" w:hAnsi="Arial"/>
          <w:b/>
          <w:i/>
          <w:sz w:val="22"/>
          <w:lang w:val="sl-SI"/>
        </w:rPr>
        <w:t>jal</w:t>
      </w:r>
      <w:r w:rsidRPr="0062530D">
        <w:rPr>
          <w:rFonts w:ascii="Arial" w:hAnsi="Arial"/>
          <w:b/>
          <w:i/>
          <w:sz w:val="22"/>
          <w:lang w:val="sl-SI"/>
        </w:rPr>
        <w:t xml:space="preserve"> gostinske dejavnosti pod pogoji</w:t>
      </w:r>
      <w:r>
        <w:rPr>
          <w:rFonts w:ascii="Arial" w:hAnsi="Arial"/>
          <w:i/>
          <w:sz w:val="22"/>
          <w:lang w:val="sl-SI"/>
        </w:rPr>
        <w:t xml:space="preserve">, </w:t>
      </w:r>
      <w:r w:rsidRPr="003071CD">
        <w:rPr>
          <w:rFonts w:ascii="Arial" w:hAnsi="Arial"/>
          <w:b/>
          <w:i/>
          <w:sz w:val="22"/>
          <w:lang w:val="sl-SI"/>
        </w:rPr>
        <w:t>navedenimi v Prilogi 1</w:t>
      </w:r>
      <w:r>
        <w:rPr>
          <w:rFonts w:ascii="Arial" w:hAnsi="Arial"/>
          <w:b/>
          <w:i/>
          <w:sz w:val="22"/>
          <w:lang w:val="sl-SI"/>
        </w:rPr>
        <w:t xml:space="preserve"> ter iz točke 6</w:t>
      </w:r>
      <w:r w:rsidRPr="003071CD">
        <w:rPr>
          <w:rFonts w:ascii="Arial" w:hAnsi="Arial"/>
          <w:b/>
          <w:i/>
          <w:sz w:val="22"/>
          <w:lang w:val="sl-SI"/>
        </w:rPr>
        <w:t>.</w:t>
      </w:r>
    </w:p>
    <w:p w:rsidR="00DE612B" w:rsidRPr="008A2D01" w:rsidRDefault="00DE612B" w:rsidP="00DE612B">
      <w:pPr>
        <w:jc w:val="both"/>
        <w:rPr>
          <w:rFonts w:ascii="Arial" w:hAnsi="Arial"/>
          <w:sz w:val="22"/>
          <w:lang w:val="sl-SI"/>
        </w:rPr>
      </w:pPr>
    </w:p>
    <w:p w:rsidR="00DE612B" w:rsidRDefault="00DE612B" w:rsidP="00DE612B">
      <w:p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b/>
          <w:bCs/>
          <w:sz w:val="22"/>
          <w:lang w:val="sl-SI"/>
        </w:rPr>
        <w:t>Podpis pogodbe</w:t>
      </w:r>
      <w:r w:rsidRPr="001E5619">
        <w:rPr>
          <w:rFonts w:ascii="Arial" w:hAnsi="Arial"/>
          <w:sz w:val="22"/>
          <w:lang w:val="sl-SI"/>
        </w:rPr>
        <w:t xml:space="preserve">: </w:t>
      </w:r>
    </w:p>
    <w:p w:rsidR="00DE612B" w:rsidRDefault="00DE612B" w:rsidP="00DE612B">
      <w:pPr>
        <w:tabs>
          <w:tab w:val="left" w:pos="284"/>
        </w:tabs>
        <w:jc w:val="both"/>
        <w:rPr>
          <w:rFonts w:ascii="Arial" w:hAnsi="Arial"/>
          <w:sz w:val="22"/>
          <w:lang w:val="sl-SI"/>
        </w:rPr>
      </w:pPr>
    </w:p>
    <w:p w:rsidR="00DE612B" w:rsidRPr="000C560B" w:rsidRDefault="00DE612B" w:rsidP="00DE612B">
      <w:pPr>
        <w:jc w:val="both"/>
        <w:rPr>
          <w:rFonts w:ascii="Arial" w:hAnsi="Arial"/>
          <w:sz w:val="22"/>
          <w:lang w:val="sl-SI"/>
        </w:rPr>
      </w:pPr>
      <w:r w:rsidRPr="000C560B">
        <w:rPr>
          <w:rFonts w:ascii="Arial" w:hAnsi="Arial"/>
          <w:sz w:val="22"/>
          <w:lang w:val="sl-SI"/>
        </w:rPr>
        <w:t>Z najugodnejšim ponudnikom se sklene pogodba najpozneje v 15 dneh po opravljeni izbiri najugodnejšega ponudnika oziroma pridobitvi zakonsko zahtevanega soglasja.</w:t>
      </w:r>
    </w:p>
    <w:p w:rsidR="00DE612B" w:rsidRPr="000C560B" w:rsidRDefault="00DE612B" w:rsidP="00DE612B">
      <w:pPr>
        <w:jc w:val="both"/>
        <w:rPr>
          <w:rFonts w:ascii="Arial" w:hAnsi="Arial"/>
          <w:sz w:val="22"/>
          <w:lang w:val="sl-SI"/>
        </w:rPr>
      </w:pPr>
    </w:p>
    <w:p w:rsidR="00DE612B" w:rsidRPr="000C560B" w:rsidRDefault="00DE612B" w:rsidP="00DE612B">
      <w:pPr>
        <w:jc w:val="both"/>
        <w:rPr>
          <w:rFonts w:ascii="Arial" w:hAnsi="Arial"/>
          <w:sz w:val="22"/>
          <w:lang w:val="sl-SI"/>
        </w:rPr>
      </w:pPr>
      <w:r w:rsidRPr="000C560B">
        <w:rPr>
          <w:rFonts w:ascii="Arial" w:hAnsi="Arial"/>
          <w:sz w:val="22"/>
          <w:lang w:val="sl-SI"/>
        </w:rPr>
        <w:t xml:space="preserve">Če ponudnik ne sklene pogodbe v roku iz prejšnjega odstavka, lahko </w:t>
      </w:r>
      <w:r>
        <w:rPr>
          <w:rFonts w:ascii="Arial" w:hAnsi="Arial"/>
          <w:sz w:val="22"/>
          <w:lang w:val="sl-SI"/>
        </w:rPr>
        <w:t>najemodajalec</w:t>
      </w:r>
      <w:r w:rsidRPr="000C560B">
        <w:rPr>
          <w:rFonts w:ascii="Arial" w:hAnsi="Arial"/>
          <w:sz w:val="22"/>
          <w:lang w:val="sl-SI"/>
        </w:rPr>
        <w:t xml:space="preserve"> podaljša rok za sklenitev pogodbe, vendar ne za več kot 15 dni, ali pa zadrži njegovo varščino. Če najugodnejši ponudnik ne podpiše pogodbe niti v podaljšanem roku, </w:t>
      </w:r>
      <w:r w:rsidR="000B1E6A">
        <w:rPr>
          <w:rFonts w:ascii="Arial" w:hAnsi="Arial"/>
          <w:sz w:val="22"/>
          <w:lang w:val="sl-SI"/>
        </w:rPr>
        <w:t>najemodajalec</w:t>
      </w:r>
      <w:r w:rsidRPr="000C560B">
        <w:rPr>
          <w:rFonts w:ascii="Arial" w:hAnsi="Arial"/>
          <w:sz w:val="22"/>
          <w:lang w:val="sl-SI"/>
        </w:rPr>
        <w:t xml:space="preserve"> zadrži njegovo varščino.</w:t>
      </w:r>
    </w:p>
    <w:p w:rsidR="00DE612B" w:rsidRPr="00F506D0" w:rsidRDefault="00DE612B" w:rsidP="00DE612B">
      <w:pPr>
        <w:tabs>
          <w:tab w:val="left" w:pos="284"/>
        </w:tabs>
        <w:jc w:val="both"/>
        <w:rPr>
          <w:rFonts w:ascii="Arial" w:hAnsi="Arial"/>
          <w:i/>
          <w:sz w:val="22"/>
          <w:lang w:val="sl-SI"/>
        </w:rPr>
      </w:pPr>
    </w:p>
    <w:p w:rsidR="00DE612B" w:rsidRDefault="00DE612B" w:rsidP="00DE612B">
      <w:pPr>
        <w:jc w:val="both"/>
        <w:rPr>
          <w:rFonts w:ascii="Arial" w:hAnsi="Arial"/>
          <w:sz w:val="22"/>
          <w:lang w:val="sl-SI"/>
        </w:rPr>
      </w:pPr>
    </w:p>
    <w:p w:rsidR="00DE612B" w:rsidRDefault="00DE612B" w:rsidP="00DE612B">
      <w:p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b/>
          <w:bCs/>
          <w:sz w:val="22"/>
          <w:lang w:val="sl-SI"/>
        </w:rPr>
        <w:t>Plačilo najemnine</w:t>
      </w:r>
      <w:r>
        <w:rPr>
          <w:rFonts w:ascii="Arial" w:hAnsi="Arial"/>
          <w:sz w:val="22"/>
          <w:lang w:val="sl-SI"/>
        </w:rPr>
        <w:t>:</w:t>
      </w:r>
    </w:p>
    <w:p w:rsidR="00DE612B" w:rsidRPr="00FF51FD" w:rsidRDefault="00DE612B" w:rsidP="00DE612B">
      <w:pPr>
        <w:jc w:val="both"/>
        <w:rPr>
          <w:rFonts w:ascii="Arial" w:hAnsi="Arial"/>
          <w:sz w:val="22"/>
          <w:lang w:val="sl-SI"/>
        </w:rPr>
      </w:pPr>
      <w:r w:rsidRPr="00FF51FD">
        <w:rPr>
          <w:rFonts w:ascii="Arial" w:hAnsi="Arial"/>
          <w:sz w:val="22"/>
          <w:lang w:val="sl-SI"/>
        </w:rPr>
        <w:t xml:space="preserve">Najemodajalec bo za poslovne prostore izstavljal mesečne račune za najemnino do 15. v mesecu za tekoči mesec. Najemnino za prvi obrok najema bo najemnik dolžan poravnati v roku 15 dni od izdaje računa, ki ga bo najemodajalec izstavil po sklenitvi pogodbe (položena varščina se vrača po prenehanju pogodbe). V primeru, da najemnina ni plačana v roku, </w:t>
      </w:r>
      <w:r>
        <w:rPr>
          <w:rFonts w:ascii="Arial" w:hAnsi="Arial"/>
          <w:sz w:val="22"/>
          <w:lang w:val="sl-SI"/>
        </w:rPr>
        <w:t>najemodajalec lahko odpove najemno pogodbo</w:t>
      </w:r>
      <w:r w:rsidRPr="00FF51FD">
        <w:rPr>
          <w:rFonts w:ascii="Arial" w:hAnsi="Arial"/>
          <w:sz w:val="22"/>
          <w:lang w:val="sl-SI"/>
        </w:rPr>
        <w:t xml:space="preserve"> in se vplačana varščina obdrži.</w:t>
      </w:r>
    </w:p>
    <w:p w:rsidR="00DE612B" w:rsidRPr="00FF51FD" w:rsidRDefault="00DE612B" w:rsidP="00DE612B">
      <w:pPr>
        <w:jc w:val="both"/>
        <w:rPr>
          <w:rFonts w:ascii="Arial" w:hAnsi="Arial"/>
          <w:sz w:val="22"/>
          <w:lang w:val="sl-SI"/>
        </w:rPr>
      </w:pPr>
    </w:p>
    <w:p w:rsidR="00DE612B" w:rsidRDefault="00DE612B" w:rsidP="00DE612B">
      <w:pPr>
        <w:jc w:val="both"/>
        <w:rPr>
          <w:rFonts w:ascii="Arial" w:hAnsi="Arial"/>
          <w:sz w:val="22"/>
          <w:lang w:val="sl-SI"/>
        </w:rPr>
      </w:pPr>
    </w:p>
    <w:p w:rsidR="00DE612B" w:rsidRPr="001E5619" w:rsidRDefault="00DE612B" w:rsidP="00DE612B">
      <w:p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sz w:val="22"/>
          <w:lang w:val="sl-SI"/>
        </w:rPr>
        <w:t>Če je med prejetimi ponudbami več najugodnejših ponudb, lahko komisija:</w:t>
      </w:r>
    </w:p>
    <w:p w:rsidR="00DE612B" w:rsidRPr="001E5619" w:rsidRDefault="00DE612B" w:rsidP="00DE612B">
      <w:pPr>
        <w:numPr>
          <w:ilvl w:val="0"/>
          <w:numId w:val="32"/>
        </w:num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sz w:val="22"/>
          <w:lang w:val="sl-SI"/>
        </w:rPr>
        <w:t>opravi s ponudniki dodatna pogajanja,</w:t>
      </w:r>
    </w:p>
    <w:p w:rsidR="00DE612B" w:rsidRDefault="00DE612B" w:rsidP="00DE612B">
      <w:pPr>
        <w:numPr>
          <w:ilvl w:val="0"/>
          <w:numId w:val="32"/>
        </w:num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sz w:val="22"/>
          <w:lang w:val="sl-SI"/>
        </w:rPr>
        <w:t>pozove vse najugodnejše ponudnike k oddaji nove ponudbe</w:t>
      </w:r>
    </w:p>
    <w:p w:rsidR="00721987" w:rsidRDefault="00721987" w:rsidP="001E5619">
      <w:pPr>
        <w:jc w:val="both"/>
        <w:rPr>
          <w:rFonts w:ascii="Arial" w:hAnsi="Arial"/>
          <w:sz w:val="22"/>
          <w:lang w:val="sl-SI"/>
        </w:rPr>
      </w:pPr>
    </w:p>
    <w:p w:rsidR="001E5619" w:rsidRPr="0088413A" w:rsidRDefault="001E5619" w:rsidP="00BC1F74">
      <w:pPr>
        <w:numPr>
          <w:ilvl w:val="0"/>
          <w:numId w:val="19"/>
        </w:numPr>
        <w:autoSpaceDE w:val="0"/>
        <w:autoSpaceDN w:val="0"/>
        <w:adjustRightInd w:val="0"/>
        <w:ind w:left="709" w:hanging="349"/>
        <w:rPr>
          <w:rFonts w:ascii="Arial" w:hAnsi="Arial" w:cs="Arial"/>
          <w:b/>
          <w:bCs/>
          <w:sz w:val="22"/>
          <w:szCs w:val="22"/>
          <w:lang w:val="sl-SI" w:eastAsia="zh-CN"/>
        </w:rPr>
      </w:pPr>
      <w:r w:rsidRPr="0088413A">
        <w:rPr>
          <w:rFonts w:ascii="Arial" w:hAnsi="Arial" w:cs="Arial"/>
          <w:b/>
          <w:bCs/>
          <w:sz w:val="22"/>
          <w:szCs w:val="22"/>
          <w:lang w:val="sl-SI" w:eastAsia="zh-CN"/>
        </w:rPr>
        <w:t>Pogoji za udeležbo v postopku javnega zbiranja ponudb za oddajo nepremičnin v najem</w:t>
      </w:r>
    </w:p>
    <w:p w:rsidR="001E5619" w:rsidRDefault="001E5619" w:rsidP="001E5619">
      <w:pPr>
        <w:autoSpaceDE w:val="0"/>
        <w:autoSpaceDN w:val="0"/>
        <w:adjustRightInd w:val="0"/>
        <w:rPr>
          <w:rFonts w:ascii="Arial-BoldMT" w:hAnsi="Arial-BoldMT" w:cs="Arial-BoldMT"/>
          <w:b/>
          <w:bCs/>
          <w:lang w:val="sl-SI" w:eastAsia="zh-CN"/>
        </w:rPr>
      </w:pPr>
    </w:p>
    <w:p w:rsidR="001E5619" w:rsidRPr="001D5DBD" w:rsidRDefault="001E5619" w:rsidP="001E561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Ponudbe lahko predložijo fizične in pravne osebe</w:t>
      </w:r>
      <w:r w:rsidR="006B272D" w:rsidRPr="0051055A">
        <w:rPr>
          <w:rFonts w:ascii="Arial" w:hAnsi="Arial" w:cs="Arial"/>
          <w:bCs/>
          <w:sz w:val="22"/>
          <w:szCs w:val="22"/>
          <w:lang w:val="sl-SI" w:eastAsia="zh-CN"/>
        </w:rPr>
        <w:t>, ki resnost svoje ponudbe izkažejo s plačilom varščine v višini ene izhodiščne mesečne najemnine</w:t>
      </w:r>
      <w:r w:rsidR="005F5436">
        <w:rPr>
          <w:rFonts w:ascii="Arial" w:hAnsi="Arial" w:cs="Arial"/>
          <w:bCs/>
          <w:sz w:val="22"/>
          <w:szCs w:val="22"/>
          <w:lang w:val="sl-SI" w:eastAsia="zh-CN"/>
        </w:rPr>
        <w:t xml:space="preserve"> 600,00</w:t>
      </w:r>
      <w:r w:rsidR="006B272D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  <w:r w:rsidR="002135B7" w:rsidRPr="001D5DBD">
        <w:rPr>
          <w:rFonts w:ascii="Arial" w:hAnsi="Arial" w:cs="Arial"/>
          <w:bCs/>
          <w:sz w:val="22"/>
          <w:szCs w:val="22"/>
          <w:lang w:val="sl-SI" w:eastAsia="zh-CN"/>
        </w:rPr>
        <w:t>EUR</w:t>
      </w:r>
      <w:r w:rsidR="006B272D" w:rsidRPr="001D5DBD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  <w:r w:rsidR="006B272D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na račun Institut "Jožef Stefan", št.: 01100-6030344242, sklic </w:t>
      </w:r>
      <w:r w:rsidR="0026059F" w:rsidRPr="001D5DBD">
        <w:rPr>
          <w:rFonts w:ascii="Arial" w:hAnsi="Arial" w:cs="Arial"/>
          <w:bCs/>
          <w:sz w:val="22"/>
          <w:szCs w:val="22"/>
          <w:lang w:val="sl-SI" w:eastAsia="zh-CN"/>
        </w:rPr>
        <w:t>12-00001334</w:t>
      </w:r>
      <w:r w:rsidRPr="001D5DBD">
        <w:rPr>
          <w:rFonts w:ascii="Arial" w:hAnsi="Arial" w:cs="Arial"/>
          <w:bCs/>
          <w:sz w:val="22"/>
          <w:szCs w:val="22"/>
          <w:lang w:val="sl-SI" w:eastAsia="zh-CN"/>
        </w:rPr>
        <w:t>.</w:t>
      </w:r>
    </w:p>
    <w:p w:rsidR="001E5619" w:rsidRPr="0051055A" w:rsidRDefault="001E5619" w:rsidP="001E561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DE612B" w:rsidRDefault="00DE612B" w:rsidP="00DE612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Popolna pisna ponudba mora vsebovati:</w:t>
      </w:r>
      <w:r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Naziv ponudnika</w:t>
      </w:r>
      <w:r>
        <w:rPr>
          <w:rFonts w:ascii="Arial" w:hAnsi="Arial" w:cs="Arial"/>
          <w:bCs/>
          <w:sz w:val="22"/>
          <w:szCs w:val="22"/>
          <w:lang w:val="sl-SI" w:eastAsia="zh-CN"/>
        </w:rPr>
        <w:t>, n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aslov ponudnika</w:t>
      </w:r>
      <w:r>
        <w:rPr>
          <w:rFonts w:ascii="Arial" w:hAnsi="Arial" w:cs="Arial"/>
          <w:bCs/>
          <w:sz w:val="22"/>
          <w:szCs w:val="22"/>
          <w:lang w:val="sl-SI" w:eastAsia="zh-CN"/>
        </w:rPr>
        <w:t>, m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atična števil</w:t>
      </w:r>
      <w:r>
        <w:rPr>
          <w:rFonts w:ascii="Arial" w:hAnsi="Arial" w:cs="Arial"/>
          <w:bCs/>
          <w:sz w:val="22"/>
          <w:szCs w:val="22"/>
          <w:lang w:val="sl-SI" w:eastAsia="zh-CN"/>
        </w:rPr>
        <w:t>k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a</w:t>
      </w:r>
      <w:r>
        <w:rPr>
          <w:rFonts w:ascii="Arial" w:hAnsi="Arial" w:cs="Arial"/>
          <w:bCs/>
          <w:sz w:val="22"/>
          <w:szCs w:val="22"/>
          <w:lang w:val="sl-SI" w:eastAsia="zh-CN"/>
        </w:rPr>
        <w:t>, n</w:t>
      </w:r>
      <w:r w:rsidRPr="00A370B4">
        <w:rPr>
          <w:rFonts w:ascii="Arial" w:hAnsi="Arial" w:cs="Arial"/>
          <w:bCs/>
          <w:sz w:val="22"/>
          <w:szCs w:val="22"/>
          <w:lang w:val="sl-SI" w:eastAsia="zh-CN"/>
        </w:rPr>
        <w:t xml:space="preserve">avedba nepremičnine, za katero </w:t>
      </w:r>
      <w:r>
        <w:rPr>
          <w:rFonts w:ascii="Arial" w:hAnsi="Arial" w:cs="Arial"/>
          <w:bCs/>
          <w:sz w:val="22"/>
          <w:szCs w:val="22"/>
          <w:lang w:val="sl-SI" w:eastAsia="zh-CN"/>
        </w:rPr>
        <w:t xml:space="preserve">ponudnik </w:t>
      </w:r>
      <w:r w:rsidRPr="00A370B4">
        <w:rPr>
          <w:rFonts w:ascii="Arial" w:hAnsi="Arial" w:cs="Arial"/>
          <w:bCs/>
          <w:sz w:val="22"/>
          <w:szCs w:val="22"/>
          <w:lang w:val="sl-SI" w:eastAsia="zh-CN"/>
        </w:rPr>
        <w:t xml:space="preserve">daje ponudbo in ponujeno mesečno višino </w:t>
      </w:r>
      <w:proofErr w:type="spellStart"/>
      <w:r w:rsidRPr="00A370B4">
        <w:rPr>
          <w:rFonts w:ascii="Arial" w:hAnsi="Arial" w:cs="Arial"/>
          <w:bCs/>
          <w:sz w:val="22"/>
          <w:szCs w:val="22"/>
          <w:lang w:val="sl-SI" w:eastAsia="zh-CN"/>
        </w:rPr>
        <w:t>nejemnine</w:t>
      </w:r>
      <w:proofErr w:type="spellEnd"/>
      <w:r w:rsidRPr="00A370B4">
        <w:rPr>
          <w:rFonts w:ascii="Arial" w:hAnsi="Arial" w:cs="Arial"/>
          <w:bCs/>
          <w:sz w:val="22"/>
          <w:szCs w:val="22"/>
          <w:lang w:val="sl-SI" w:eastAsia="zh-CN"/>
        </w:rPr>
        <w:t xml:space="preserve">, ki ne sme biti nižja od izhodiščne </w:t>
      </w:r>
      <w:proofErr w:type="spellStart"/>
      <w:r w:rsidRPr="00A370B4">
        <w:rPr>
          <w:rFonts w:ascii="Arial" w:hAnsi="Arial" w:cs="Arial"/>
          <w:bCs/>
          <w:sz w:val="22"/>
          <w:szCs w:val="22"/>
          <w:lang w:val="sl-SI" w:eastAsia="zh-CN"/>
        </w:rPr>
        <w:t>nejemnine</w:t>
      </w:r>
      <w:proofErr w:type="spellEnd"/>
      <w:r w:rsidRPr="00A370B4">
        <w:rPr>
          <w:rFonts w:ascii="Arial" w:hAnsi="Arial" w:cs="Arial"/>
          <w:bCs/>
          <w:sz w:val="22"/>
          <w:szCs w:val="22"/>
          <w:lang w:val="sl-SI" w:eastAsia="zh-CN"/>
        </w:rPr>
        <w:t>.</w:t>
      </w:r>
      <w:r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</w:p>
    <w:p w:rsidR="00DE612B" w:rsidRPr="001A6548" w:rsidRDefault="00DE612B" w:rsidP="00DE612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1A6548">
        <w:rPr>
          <w:rFonts w:ascii="Arial" w:hAnsi="Arial" w:cs="Arial"/>
          <w:bCs/>
          <w:sz w:val="22"/>
          <w:szCs w:val="22"/>
          <w:lang w:val="sl-SI" w:eastAsia="zh-CN"/>
        </w:rPr>
        <w:t>Ponudniki morajo k ponudbi predložiti:</w:t>
      </w:r>
    </w:p>
    <w:p w:rsidR="00DE612B" w:rsidRPr="0051055A" w:rsidRDefault="00DE612B" w:rsidP="00DE612B">
      <w:pPr>
        <w:numPr>
          <w:ilvl w:val="0"/>
          <w:numId w:val="34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potrdilo o plačani varščini in priloženo celotno številko transakcijskega računa (št. banke in št. računa) za primer vračila varščine</w:t>
      </w:r>
    </w:p>
    <w:p w:rsidR="00DE612B" w:rsidRPr="0051055A" w:rsidRDefault="00DE612B" w:rsidP="00DE612B">
      <w:pPr>
        <w:numPr>
          <w:ilvl w:val="0"/>
          <w:numId w:val="29"/>
        </w:numPr>
        <w:autoSpaceDE w:val="0"/>
        <w:autoSpaceDN w:val="0"/>
        <w:adjustRightInd w:val="0"/>
        <w:ind w:left="357" w:firstLine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izpis podatkov iz poslovnega registra, obrtnega registra,</w:t>
      </w:r>
    </w:p>
    <w:p w:rsidR="00DE612B" w:rsidRPr="00CD2C62" w:rsidRDefault="00DE612B" w:rsidP="00DE612B">
      <w:pPr>
        <w:numPr>
          <w:ilvl w:val="0"/>
          <w:numId w:val="29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potrdilo o plačanih davkih in prispevkih,</w:t>
      </w:r>
      <w:r>
        <w:rPr>
          <w:rFonts w:ascii="Arial" w:hAnsi="Arial" w:cs="Arial"/>
          <w:bCs/>
          <w:sz w:val="22"/>
          <w:szCs w:val="22"/>
          <w:lang w:val="sl-SI" w:eastAsia="zh-CN"/>
        </w:rPr>
        <w:t xml:space="preserve"> ki ne sme biti starejši </w:t>
      </w:r>
      <w:r w:rsidRPr="00CD2C62">
        <w:rPr>
          <w:rFonts w:ascii="Arial" w:hAnsi="Arial" w:cs="Arial"/>
          <w:bCs/>
          <w:sz w:val="22"/>
          <w:szCs w:val="22"/>
          <w:lang w:val="sl-SI" w:eastAsia="zh-CN"/>
        </w:rPr>
        <w:t>od 6 mesecev od dneva odpiranja ponudb,</w:t>
      </w:r>
    </w:p>
    <w:p w:rsidR="00DE612B" w:rsidRDefault="00DE612B" w:rsidP="00DE612B">
      <w:pPr>
        <w:numPr>
          <w:ilvl w:val="0"/>
          <w:numId w:val="29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CD2C62">
        <w:rPr>
          <w:rFonts w:ascii="Arial" w:hAnsi="Arial" w:cs="Arial"/>
          <w:bCs/>
          <w:sz w:val="22"/>
          <w:szCs w:val="22"/>
          <w:lang w:val="sl-SI" w:eastAsia="zh-CN"/>
        </w:rPr>
        <w:t>dokazilo o zagotovljenih finančnih sredstvih: potrdilo banke, pri kateri imajo odprt poslovni račun, o solventnosti, ki ni starejše od 6 mesecev,</w:t>
      </w:r>
    </w:p>
    <w:p w:rsidR="00DE612B" w:rsidRPr="000C560B" w:rsidRDefault="00DE612B" w:rsidP="00DE612B">
      <w:pPr>
        <w:numPr>
          <w:ilvl w:val="0"/>
          <w:numId w:val="29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4E244B">
        <w:rPr>
          <w:rFonts w:ascii="Arial" w:hAnsi="Arial" w:cs="Arial"/>
          <w:bCs/>
          <w:sz w:val="22"/>
          <w:szCs w:val="22"/>
          <w:lang w:val="sl-SI" w:eastAsia="zh-CN"/>
        </w:rPr>
        <w:t xml:space="preserve">Pri javnem zbiranju ponudb kot ponudniki ne morejo sodelovati člani komisije in z njimi </w:t>
      </w:r>
      <w:r w:rsidRPr="004E244B">
        <w:rPr>
          <w:rFonts w:ascii="Arial" w:hAnsi="Arial" w:cs="Arial"/>
          <w:bCs/>
          <w:sz w:val="22"/>
          <w:szCs w:val="22"/>
          <w:lang w:val="sl-SI" w:eastAsia="zh-CN"/>
        </w:rPr>
        <w:br/>
        <w:t>povezane osebe. Za povezano osebo se štejejo:</w:t>
      </w:r>
    </w:p>
    <w:p w:rsidR="00DE612B" w:rsidRDefault="00DE612B" w:rsidP="00DE612B">
      <w:pPr>
        <w:pStyle w:val="Default"/>
        <w:spacing w:after="17"/>
        <w:ind w:left="567" w:hanging="141"/>
        <w:rPr>
          <w:sz w:val="22"/>
          <w:szCs w:val="22"/>
        </w:rPr>
      </w:pPr>
      <w:r>
        <w:rPr>
          <w:sz w:val="22"/>
          <w:szCs w:val="22"/>
          <w:lang w:val="sl-SI"/>
        </w:rPr>
        <w:t xml:space="preserve">- </w:t>
      </w:r>
      <w:proofErr w:type="spellStart"/>
      <w:r>
        <w:rPr>
          <w:sz w:val="22"/>
          <w:szCs w:val="22"/>
        </w:rPr>
        <w:t>fizična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oseba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ki</w:t>
      </w:r>
      <w:proofErr w:type="spellEnd"/>
      <w:r>
        <w:rPr>
          <w:sz w:val="22"/>
          <w:szCs w:val="22"/>
        </w:rPr>
        <w:t xml:space="preserve"> je s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cenilcem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krvnem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sorodstvu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vrsti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katerega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kolena</w:t>
      </w:r>
      <w:proofErr w:type="spellEnd"/>
      <w:r>
        <w:rPr>
          <w:sz w:val="22"/>
          <w:szCs w:val="22"/>
        </w:rPr>
        <w:t xml:space="preserve">, v </w:t>
      </w:r>
      <w:proofErr w:type="spellStart"/>
      <w:r>
        <w:rPr>
          <w:sz w:val="22"/>
          <w:szCs w:val="22"/>
        </w:rPr>
        <w:t>stranski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vrsti</w:t>
      </w:r>
      <w:proofErr w:type="spellEnd"/>
      <w:r>
        <w:rPr>
          <w:sz w:val="22"/>
          <w:szCs w:val="22"/>
        </w:rPr>
        <w:t xml:space="preserve"> pa do </w:t>
      </w:r>
      <w:proofErr w:type="spellStart"/>
      <w:r>
        <w:rPr>
          <w:sz w:val="22"/>
          <w:szCs w:val="22"/>
        </w:rPr>
        <w:t>tretjega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kolena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</w:t>
      </w:r>
      <w:proofErr w:type="spellEnd"/>
      <w:r>
        <w:rPr>
          <w:sz w:val="22"/>
          <w:szCs w:val="22"/>
        </w:rPr>
        <w:t xml:space="preserve"> je s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cenilcem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zakonu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zunajzakonski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skupnosti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sklenjeni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nesklenjeni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partnerski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zvezi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 xml:space="preserve">v </w:t>
      </w:r>
      <w:proofErr w:type="spellStart"/>
      <w:r>
        <w:rPr>
          <w:sz w:val="22"/>
          <w:szCs w:val="22"/>
        </w:rPr>
        <w:t>svaštvu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drugega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kolena</w:t>
      </w:r>
      <w:proofErr w:type="spellEnd"/>
      <w:r>
        <w:rPr>
          <w:sz w:val="22"/>
          <w:szCs w:val="22"/>
        </w:rPr>
        <w:t xml:space="preserve">, ne glede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to,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zakonska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zveza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oziroma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partnerska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zveza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prenehala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ne, </w:t>
      </w:r>
    </w:p>
    <w:p w:rsidR="00DE612B" w:rsidRDefault="00DE612B" w:rsidP="00DE612B">
      <w:pPr>
        <w:pStyle w:val="Default"/>
        <w:spacing w:after="17"/>
        <w:ind w:left="567" w:hanging="141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fizična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oseba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ki</w:t>
      </w:r>
      <w:proofErr w:type="spellEnd"/>
      <w:r>
        <w:rPr>
          <w:sz w:val="22"/>
          <w:szCs w:val="22"/>
        </w:rPr>
        <w:t xml:space="preserve"> je s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cenilcem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odnosu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skrbništva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posvojenca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oziroma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posvojitelja</w:t>
      </w:r>
      <w:proofErr w:type="spellEnd"/>
      <w:r>
        <w:rPr>
          <w:sz w:val="22"/>
          <w:szCs w:val="22"/>
        </w:rPr>
        <w:t xml:space="preserve">, </w:t>
      </w:r>
    </w:p>
    <w:p w:rsidR="00DE612B" w:rsidRDefault="00DE612B" w:rsidP="00BC3506">
      <w:pPr>
        <w:pStyle w:val="Default"/>
        <w:spacing w:after="17"/>
        <w:ind w:left="567" w:hanging="141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pravna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oseba</w:t>
      </w:r>
      <w:proofErr w:type="spellEnd"/>
      <w:r>
        <w:rPr>
          <w:sz w:val="22"/>
          <w:szCs w:val="22"/>
        </w:rPr>
        <w:t xml:space="preserve">, v </w:t>
      </w:r>
      <w:proofErr w:type="spellStart"/>
      <w:r>
        <w:rPr>
          <w:sz w:val="22"/>
          <w:szCs w:val="22"/>
        </w:rPr>
        <w:t>kapitalu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cenilec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delež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večji</w:t>
      </w:r>
      <w:proofErr w:type="spellEnd"/>
      <w:r>
        <w:rPr>
          <w:sz w:val="22"/>
          <w:szCs w:val="22"/>
        </w:rPr>
        <w:t xml:space="preserve"> od 50 </w:t>
      </w:r>
      <w:proofErr w:type="spellStart"/>
      <w:r>
        <w:rPr>
          <w:sz w:val="22"/>
          <w:szCs w:val="22"/>
        </w:rPr>
        <w:t>odstotkov</w:t>
      </w:r>
      <w:proofErr w:type="spellEnd"/>
      <w:r w:rsidR="00BC3506">
        <w:rPr>
          <w:sz w:val="22"/>
          <w:szCs w:val="22"/>
          <w:lang w:val="sl-SI"/>
        </w:rPr>
        <w:t xml:space="preserve"> </w:t>
      </w:r>
      <w:r>
        <w:rPr>
          <w:sz w:val="22"/>
          <w:szCs w:val="22"/>
        </w:rPr>
        <w:t xml:space="preserve">in </w:t>
      </w:r>
    </w:p>
    <w:p w:rsidR="00DE612B" w:rsidRDefault="00DE612B" w:rsidP="00DE612B">
      <w:pPr>
        <w:pStyle w:val="Default"/>
        <w:ind w:left="567" w:hanging="141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druge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osebe</w:t>
      </w:r>
      <w:proofErr w:type="spellEnd"/>
      <w:r>
        <w:rPr>
          <w:sz w:val="22"/>
          <w:szCs w:val="22"/>
        </w:rPr>
        <w:t xml:space="preserve">, s </w:t>
      </w:r>
      <w:proofErr w:type="spellStart"/>
      <w:r>
        <w:rPr>
          <w:sz w:val="22"/>
          <w:szCs w:val="22"/>
        </w:rPr>
        <w:t>katerimi</w:t>
      </w:r>
      <w:proofErr w:type="spellEnd"/>
      <w:r>
        <w:rPr>
          <w:sz w:val="22"/>
          <w:szCs w:val="22"/>
        </w:rPr>
        <w:t xml:space="preserve"> je glede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okoliščine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kakršnem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pravnem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temelju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povezan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cenilec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tako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zaradi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povezave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obstaja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dvom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njegovi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nepristranskosti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opravljanju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funkcije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cenilca</w:t>
      </w:r>
      <w:proofErr w:type="spellEnd"/>
      <w:r>
        <w:rPr>
          <w:sz w:val="22"/>
          <w:szCs w:val="22"/>
        </w:rPr>
        <w:t xml:space="preserve"> </w:t>
      </w:r>
    </w:p>
    <w:p w:rsidR="00DE612B" w:rsidRDefault="00DE612B" w:rsidP="00DE612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4E244B">
        <w:rPr>
          <w:rFonts w:ascii="Arial" w:hAnsi="Arial" w:cs="Arial"/>
          <w:bCs/>
          <w:sz w:val="22"/>
          <w:szCs w:val="22"/>
          <w:lang w:val="sl-SI" w:eastAsia="zh-CN"/>
        </w:rPr>
        <w:t>nepristranskosti pri opravljanju funkcije člana komisije.</w:t>
      </w:r>
    </w:p>
    <w:p w:rsidR="00DE612B" w:rsidRPr="000C560B" w:rsidRDefault="00DE612B" w:rsidP="00DE612B">
      <w:pPr>
        <w:numPr>
          <w:ilvl w:val="0"/>
          <w:numId w:val="29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0C560B">
        <w:rPr>
          <w:rFonts w:ascii="Arial" w:hAnsi="Arial" w:cs="Arial"/>
          <w:bCs/>
          <w:sz w:val="22"/>
          <w:szCs w:val="22"/>
          <w:lang w:val="sl-SI" w:eastAsia="zh-CN"/>
        </w:rPr>
        <w:t>Najugodnejši ponudnik mora pred sklenitvijo pogodbe podati pisno izjavo, da ni povezana oseba po prejšnjem odstavku</w:t>
      </w:r>
    </w:p>
    <w:p w:rsidR="00DE612B" w:rsidRPr="0051055A" w:rsidRDefault="00DE612B" w:rsidP="00DE612B">
      <w:pPr>
        <w:numPr>
          <w:ilvl w:val="0"/>
          <w:numId w:val="29"/>
        </w:numPr>
        <w:autoSpaceDE w:val="0"/>
        <w:autoSpaceDN w:val="0"/>
        <w:adjustRightInd w:val="0"/>
        <w:ind w:left="357" w:firstLine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pisno izjavo, da ponudnik sprejema pogoje najema</w:t>
      </w:r>
      <w:r>
        <w:rPr>
          <w:rFonts w:ascii="Arial" w:hAnsi="Arial" w:cs="Arial"/>
          <w:bCs/>
          <w:sz w:val="22"/>
          <w:szCs w:val="22"/>
          <w:lang w:val="sl-SI" w:eastAsia="zh-CN"/>
        </w:rPr>
        <w:t xml:space="preserve"> (Priloga 2)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:rsidR="00DE612B" w:rsidRPr="0051055A" w:rsidRDefault="00DE612B" w:rsidP="00DE612B">
      <w:pPr>
        <w:numPr>
          <w:ilvl w:val="0"/>
          <w:numId w:val="29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navedbo veljavnosti ponudbe oz. vezanosti ponudnika na dano ponudbo (ponudba mora veljati najmanj 60 dni od oddaje ponudbe).</w:t>
      </w:r>
    </w:p>
    <w:p w:rsidR="00DE612B" w:rsidRDefault="00DE612B" w:rsidP="00DE612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DE612B" w:rsidRPr="0051055A" w:rsidRDefault="00DE612B" w:rsidP="00DE612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DE612B" w:rsidRDefault="00DE612B" w:rsidP="00DE612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/>
          <w:bCs/>
          <w:sz w:val="22"/>
          <w:szCs w:val="22"/>
          <w:lang w:val="sl-SI" w:eastAsia="zh-CN"/>
        </w:rPr>
        <w:t>Postopek</w:t>
      </w:r>
    </w:p>
    <w:p w:rsidR="00DE612B" w:rsidRDefault="00DE612B" w:rsidP="00DE612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:rsidR="00DE612B" w:rsidRDefault="00DE612B" w:rsidP="00DE612B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l-SI" w:eastAsia="zh-CN"/>
        </w:rPr>
      </w:pPr>
    </w:p>
    <w:p w:rsidR="00DE612B" w:rsidRDefault="00DE612B" w:rsidP="00DE612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Upoštevane bodo ponudbe, ki bodo prispele v zaprtih kuvertah na naslov: Institut "Jožef Stefan", Jamova cesta 39, 1000 Ljubljana, </w:t>
      </w:r>
      <w:r w:rsidRPr="0051055A">
        <w:rPr>
          <w:rFonts w:ascii="Arial" w:hAnsi="Arial" w:cs="Arial"/>
          <w:b/>
          <w:bCs/>
          <w:sz w:val="22"/>
          <w:szCs w:val="22"/>
          <w:lang w:val="sl-SI" w:eastAsia="zh-CN"/>
        </w:rPr>
        <w:t>do vključno dne</w:t>
      </w:r>
      <w:r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10.11.2021</w:t>
      </w:r>
      <w:r w:rsidRPr="0051055A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</w:t>
      </w:r>
      <w:r w:rsidRPr="003071CD">
        <w:rPr>
          <w:rFonts w:ascii="Arial" w:hAnsi="Arial" w:cs="Arial"/>
          <w:b/>
          <w:bCs/>
          <w:sz w:val="22"/>
          <w:szCs w:val="22"/>
          <w:lang w:val="sl-SI" w:eastAsia="zh-CN"/>
        </w:rPr>
        <w:t>do 12.00 ure</w:t>
      </w:r>
      <w:r>
        <w:rPr>
          <w:rFonts w:ascii="Arial" w:hAnsi="Arial" w:cs="Arial"/>
          <w:bCs/>
          <w:sz w:val="22"/>
          <w:szCs w:val="22"/>
          <w:lang w:val="sl-SI" w:eastAsia="zh-CN"/>
        </w:rPr>
        <w:t>,</w:t>
      </w:r>
      <w:r w:rsidRPr="003071CD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</w:p>
    <w:p w:rsidR="00DE612B" w:rsidRPr="003071CD" w:rsidRDefault="00DE612B" w:rsidP="00DE612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DE612B" w:rsidRPr="0051055A" w:rsidRDefault="00DE612B" w:rsidP="00DE612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O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dpiranje ponudb bo potekalo v prostorih Institut "Jožef Stefan", Jamova cesta 39, 1000 Ljubljana, sejna soba IJS (glavna stavba) </w:t>
      </w:r>
      <w:r w:rsidRPr="000B1E6A">
        <w:rPr>
          <w:rFonts w:ascii="Arial" w:hAnsi="Arial" w:cs="Arial"/>
          <w:b/>
          <w:bCs/>
          <w:sz w:val="22"/>
          <w:szCs w:val="22"/>
          <w:lang w:val="sl-SI" w:eastAsia="zh-CN"/>
        </w:rPr>
        <w:t>dne</w:t>
      </w:r>
      <w:r w:rsidR="000B1E6A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10.11.2021</w:t>
      </w:r>
      <w:r w:rsidRPr="000B1E6A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</w:t>
      </w:r>
      <w:r w:rsidRPr="003071CD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s pričetkom ob 13. </w:t>
      </w:r>
      <w:r>
        <w:rPr>
          <w:rFonts w:ascii="Arial" w:hAnsi="Arial" w:cs="Arial"/>
          <w:b/>
          <w:bCs/>
          <w:sz w:val="22"/>
          <w:szCs w:val="22"/>
          <w:lang w:val="sl-SI" w:eastAsia="zh-CN"/>
        </w:rPr>
        <w:t>u</w:t>
      </w:r>
      <w:r w:rsidRPr="003071CD">
        <w:rPr>
          <w:rFonts w:ascii="Arial" w:hAnsi="Arial" w:cs="Arial"/>
          <w:b/>
          <w:bCs/>
          <w:sz w:val="22"/>
          <w:szCs w:val="22"/>
          <w:lang w:val="sl-SI" w:eastAsia="zh-CN"/>
        </w:rPr>
        <w:t>ri</w:t>
      </w:r>
      <w:r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:rsidR="00DE612B" w:rsidRPr="0051055A" w:rsidRDefault="00DE612B" w:rsidP="00DE612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n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a sprednji strani kuverte mora biti navedeno: </w:t>
      </w:r>
      <w:r w:rsidRPr="00186688">
        <w:rPr>
          <w:rFonts w:ascii="Arial" w:hAnsi="Arial" w:cs="Arial"/>
          <w:b/>
          <w:bCs/>
          <w:sz w:val="22"/>
          <w:szCs w:val="22"/>
          <w:lang w:val="sl-SI" w:eastAsia="zh-CN"/>
        </w:rPr>
        <w:t>"NE ODPIRAJ, ponudba za najem nepremičnin</w:t>
      </w:r>
      <w:r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- </w:t>
      </w:r>
      <w:r w:rsidR="00D951F9">
        <w:rPr>
          <w:rFonts w:ascii="Arial" w:hAnsi="Arial" w:cs="Arial"/>
          <w:b/>
          <w:bCs/>
          <w:sz w:val="22"/>
          <w:szCs w:val="22"/>
          <w:lang w:val="sl-SI" w:eastAsia="zh-CN"/>
        </w:rPr>
        <w:t>Reaktor</w:t>
      </w:r>
      <w:bookmarkStart w:id="0" w:name="_GoBack"/>
      <w:bookmarkEnd w:id="0"/>
      <w:r w:rsidRPr="00186688">
        <w:rPr>
          <w:rFonts w:ascii="Arial" w:hAnsi="Arial" w:cs="Arial"/>
          <w:b/>
          <w:bCs/>
          <w:sz w:val="22"/>
          <w:szCs w:val="22"/>
          <w:lang w:val="sl-SI" w:eastAsia="zh-CN"/>
        </w:rPr>
        <w:t>"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. Na zadnji strani kuverte mora biti naveden naziv in naslov ponudnika,</w:t>
      </w:r>
    </w:p>
    <w:p w:rsidR="00DE612B" w:rsidRDefault="00DE612B" w:rsidP="00DE612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p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ri izbiri najugodnejšega ponudnika bodo upoštevane le ponudbe, ki bodo izpolnjevale vse razpisne pogoje</w:t>
      </w:r>
      <w:r>
        <w:rPr>
          <w:rFonts w:ascii="Arial" w:hAnsi="Arial" w:cs="Arial"/>
          <w:bCs/>
          <w:sz w:val="22"/>
          <w:szCs w:val="22"/>
          <w:lang w:val="sl-SI" w:eastAsia="zh-CN"/>
        </w:rPr>
        <w:t xml:space="preserve"> iz točke 6 in pr</w:t>
      </w:r>
      <w:r w:rsidR="00E01754">
        <w:rPr>
          <w:rFonts w:ascii="Arial" w:hAnsi="Arial" w:cs="Arial"/>
          <w:bCs/>
          <w:sz w:val="22"/>
          <w:szCs w:val="22"/>
          <w:lang w:val="sl-SI" w:eastAsia="zh-CN"/>
        </w:rPr>
        <w:t>i</w:t>
      </w:r>
      <w:r>
        <w:rPr>
          <w:rFonts w:ascii="Arial" w:hAnsi="Arial" w:cs="Arial"/>
          <w:bCs/>
          <w:sz w:val="22"/>
          <w:szCs w:val="22"/>
          <w:lang w:val="sl-SI" w:eastAsia="zh-CN"/>
        </w:rPr>
        <w:t>loge 1,</w:t>
      </w:r>
    </w:p>
    <w:p w:rsidR="00DE612B" w:rsidRPr="0051055A" w:rsidRDefault="00DE612B" w:rsidP="00DE612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ponudbe pod izhodiščno najemnino in ponudbe, ki ne bodo vsebovale izjave o sprejemu pogojev, ne bodo upoštevane,</w:t>
      </w:r>
    </w:p>
    <w:p w:rsidR="00DE612B" w:rsidRDefault="00DE612B" w:rsidP="00DE612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p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onudniki bodo o izbiri najugodnejšega ponudnika obveščeni v 8 dneh po izbiri,</w:t>
      </w:r>
    </w:p>
    <w:p w:rsidR="00DE612B" w:rsidRPr="0051055A" w:rsidRDefault="00DE612B" w:rsidP="00DE612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p</w:t>
      </w:r>
      <w:r w:rsidRPr="000C560B">
        <w:rPr>
          <w:rFonts w:ascii="Arial" w:hAnsi="Arial" w:cs="Arial"/>
          <w:bCs/>
          <w:sz w:val="22"/>
          <w:szCs w:val="22"/>
          <w:lang w:val="sl-SI" w:eastAsia="zh-CN"/>
        </w:rPr>
        <w:t xml:space="preserve">o prejemu ponudb se lahko opravijo dodatna pogajanja, da se doseže za </w:t>
      </w:r>
      <w:proofErr w:type="spellStart"/>
      <w:r w:rsidR="000B1E6A">
        <w:rPr>
          <w:rFonts w:ascii="Arial" w:hAnsi="Arial" w:cs="Arial"/>
          <w:bCs/>
          <w:sz w:val="22"/>
          <w:szCs w:val="22"/>
          <w:lang w:val="sl-SI" w:eastAsia="zh-CN"/>
        </w:rPr>
        <w:t>njemnika</w:t>
      </w:r>
      <w:proofErr w:type="spellEnd"/>
      <w:r w:rsidRPr="000C560B">
        <w:rPr>
          <w:rFonts w:ascii="Arial" w:hAnsi="Arial" w:cs="Arial"/>
          <w:bCs/>
          <w:sz w:val="22"/>
          <w:szCs w:val="22"/>
          <w:lang w:val="sl-SI" w:eastAsia="zh-CN"/>
        </w:rPr>
        <w:t xml:space="preserve"> ugodnejša ponudba</w:t>
      </w:r>
      <w:r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:rsidR="00DE612B" w:rsidRDefault="00DE612B" w:rsidP="00DE612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javno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  <w:r>
        <w:rPr>
          <w:rFonts w:ascii="Arial" w:hAnsi="Arial" w:cs="Arial"/>
          <w:bCs/>
          <w:sz w:val="22"/>
          <w:szCs w:val="22"/>
          <w:lang w:val="sl-SI" w:eastAsia="zh-CN"/>
        </w:rPr>
        <w:t>zbiranje ponudb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 se izvaja v skladu z </w:t>
      </w:r>
      <w:r>
        <w:rPr>
          <w:rFonts w:ascii="Arial" w:hAnsi="Arial"/>
          <w:sz w:val="22"/>
          <w:lang w:val="sl-SI"/>
        </w:rPr>
        <w:t xml:space="preserve">Zakona o stvarnem premoženju in samoupravnih lokalnih skupnosti </w:t>
      </w:r>
      <w:r w:rsidRPr="00D55BA5">
        <w:rPr>
          <w:rFonts w:ascii="Arial" w:hAnsi="Arial"/>
          <w:sz w:val="22"/>
          <w:lang w:val="sl-SI"/>
        </w:rPr>
        <w:t xml:space="preserve">(Uradni list RS, št. </w:t>
      </w:r>
      <w:r>
        <w:rPr>
          <w:rFonts w:ascii="Arial" w:hAnsi="Arial"/>
          <w:sz w:val="22"/>
          <w:lang w:val="sl-SI"/>
        </w:rPr>
        <w:t>11/2018 in 79/2018 ZSPDSLS-1) ter Uredbo o stvarnem premoženju države in samoupravnih lokalnih skupnosti (</w:t>
      </w:r>
      <w:r w:rsidRPr="00D55BA5">
        <w:rPr>
          <w:rFonts w:ascii="Arial" w:hAnsi="Arial"/>
          <w:sz w:val="22"/>
          <w:lang w:val="sl-SI"/>
        </w:rPr>
        <w:t xml:space="preserve">Uradni list RS, št. </w:t>
      </w:r>
      <w:r>
        <w:rPr>
          <w:rFonts w:ascii="Arial" w:hAnsi="Arial"/>
          <w:sz w:val="22"/>
          <w:lang w:val="sl-SI"/>
        </w:rPr>
        <w:t>31/2018)</w:t>
      </w:r>
      <w:r w:rsidRPr="008A63DA">
        <w:rPr>
          <w:rFonts w:ascii="Arial" w:hAnsi="Arial" w:cs="Arial"/>
          <w:bCs/>
          <w:sz w:val="22"/>
          <w:szCs w:val="22"/>
          <w:lang w:val="sl-SI" w:eastAsia="zh-CN"/>
        </w:rPr>
        <w:t>.</w:t>
      </w:r>
    </w:p>
    <w:p w:rsidR="00DE612B" w:rsidRDefault="00DE612B" w:rsidP="00DE612B">
      <w:pPr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DE612B" w:rsidRPr="0051055A" w:rsidRDefault="00DE612B" w:rsidP="00DE612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BB54EF" w:rsidRPr="009B7E91" w:rsidRDefault="00BB54EF" w:rsidP="00BB54EF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  <w:bookmarkStart w:id="1" w:name="_Hlk85138740"/>
      <w:r w:rsidRPr="009B7E91">
        <w:rPr>
          <w:rFonts w:ascii="Arial" w:hAnsi="Arial" w:cs="Arial"/>
          <w:b/>
          <w:bCs/>
          <w:sz w:val="22"/>
          <w:szCs w:val="22"/>
          <w:lang w:val="sl-SI" w:eastAsia="zh-CN"/>
        </w:rPr>
        <w:t>Obvezna komunikacija in zagotavljanje kvalitete</w:t>
      </w:r>
    </w:p>
    <w:bookmarkEnd w:id="1"/>
    <w:p w:rsidR="00BB54EF" w:rsidRDefault="00BB54EF" w:rsidP="00BB54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:rsidR="00BB54EF" w:rsidRPr="00D855E7" w:rsidRDefault="00BB54EF" w:rsidP="00BB54E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D855E7">
        <w:rPr>
          <w:rFonts w:ascii="Arial" w:hAnsi="Arial" w:cs="Arial"/>
          <w:bCs/>
          <w:sz w:val="22"/>
          <w:szCs w:val="22"/>
          <w:lang w:val="sl-SI" w:eastAsia="zh-CN"/>
        </w:rPr>
        <w:t>Skrbnika pogodbe bosta medsebojno najmanj dvakrat letno komunicirala glede kvalitete in storitev najemnika.</w:t>
      </w:r>
    </w:p>
    <w:p w:rsidR="00BB54EF" w:rsidRPr="00D855E7" w:rsidRDefault="00BB54EF" w:rsidP="00BB54E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DE612B" w:rsidRDefault="00BB54EF" w:rsidP="00DE612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D855E7">
        <w:rPr>
          <w:rFonts w:ascii="Arial" w:hAnsi="Arial" w:cs="Arial"/>
          <w:bCs/>
          <w:sz w:val="22"/>
          <w:szCs w:val="22"/>
          <w:lang w:val="sl-SI" w:eastAsia="zh-CN"/>
        </w:rPr>
        <w:t>Predvidoma dvakrat letno se bo izvedla anketa med zaposlenimi o kvaliteti storitve. V primeru mnenja večine zaposlenih, da je kvaliteta hrane v okrepčevalnici absolutno neprimerna se to šteje za kršitev pogoja »zagotavlja kvalitetno prehrano« iz Priloge 1.</w:t>
      </w:r>
    </w:p>
    <w:p w:rsidR="00DE612B" w:rsidRPr="003071CD" w:rsidRDefault="00DE612B" w:rsidP="00DE612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DE612B" w:rsidRDefault="00DE612B" w:rsidP="00DE612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:rsidR="00DE612B" w:rsidRPr="0051055A" w:rsidRDefault="00DE612B" w:rsidP="00DE612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  <w:r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Ustavitev postopka</w:t>
      </w:r>
    </w:p>
    <w:p w:rsidR="00DE612B" w:rsidRPr="00A0260C" w:rsidRDefault="00DE612B" w:rsidP="00DE612B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l-SI" w:eastAsia="zh-CN"/>
        </w:rPr>
      </w:pPr>
    </w:p>
    <w:p w:rsidR="00DE612B" w:rsidRDefault="00DE612B" w:rsidP="00DE612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lastRenderedPageBreak/>
        <w:t>Pristojna komisija lahko s soglasjem predstojnika postopek javnega zbiranja ponudb za oddajo</w:t>
      </w:r>
      <w:r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v najem ustavi vse do sklenitve pravnega posla.</w:t>
      </w:r>
    </w:p>
    <w:p w:rsidR="00DE612B" w:rsidRDefault="00DE612B" w:rsidP="00DE612B">
      <w:pPr>
        <w:autoSpaceDE w:val="0"/>
        <w:autoSpaceDN w:val="0"/>
        <w:adjustRightInd w:val="0"/>
        <w:jc w:val="both"/>
        <w:rPr>
          <w:i/>
        </w:rPr>
      </w:pPr>
    </w:p>
    <w:p w:rsidR="00DE612B" w:rsidRPr="000C560B" w:rsidRDefault="00DE612B" w:rsidP="00DE612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0C560B">
        <w:rPr>
          <w:rFonts w:ascii="Arial" w:hAnsi="Arial" w:cs="Arial"/>
          <w:bCs/>
          <w:sz w:val="22"/>
          <w:szCs w:val="22"/>
          <w:lang w:val="sl-SI" w:eastAsia="zh-CN"/>
        </w:rPr>
        <w:t>Direktor lahko postopek ustavi do sklenitve pravnega posla in se vrnejo morebitno vplačane varščine.</w:t>
      </w:r>
    </w:p>
    <w:p w:rsidR="00DE612B" w:rsidRPr="00F506D0" w:rsidRDefault="00DE612B" w:rsidP="00DE612B">
      <w:pPr>
        <w:autoSpaceDE w:val="0"/>
        <w:autoSpaceDN w:val="0"/>
        <w:adjustRightInd w:val="0"/>
        <w:jc w:val="both"/>
        <w:rPr>
          <w:i/>
        </w:rPr>
      </w:pPr>
    </w:p>
    <w:p w:rsidR="00DE612B" w:rsidRPr="000C560B" w:rsidRDefault="00DE612B" w:rsidP="00DE612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bookmarkStart w:id="2" w:name="_Hlk85017571"/>
    </w:p>
    <w:bookmarkEnd w:id="2"/>
    <w:p w:rsidR="00784D94" w:rsidRDefault="00784D94" w:rsidP="00A026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br w:type="page"/>
      </w:r>
      <w:r w:rsidRPr="00784D94">
        <w:rPr>
          <w:rFonts w:ascii="Arial" w:hAnsi="Arial" w:cs="Arial"/>
          <w:b/>
          <w:bCs/>
          <w:sz w:val="22"/>
          <w:szCs w:val="22"/>
          <w:lang w:val="sl-SI" w:eastAsia="zh-CN"/>
        </w:rPr>
        <w:lastRenderedPageBreak/>
        <w:t>Priloga 1</w:t>
      </w:r>
    </w:p>
    <w:p w:rsidR="00E62884" w:rsidRDefault="00E62884" w:rsidP="00A026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:rsidR="00784D94" w:rsidRDefault="00784D94" w:rsidP="00A0260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784D94" w:rsidRDefault="00784D94" w:rsidP="00784D94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N</w:t>
      </w:r>
      <w:r w:rsidRPr="009A7131">
        <w:rPr>
          <w:rFonts w:ascii="Arial" w:hAnsi="Arial"/>
          <w:sz w:val="22"/>
          <w:lang w:val="sl-SI"/>
        </w:rPr>
        <w:t xml:space="preserve">ajem </w:t>
      </w:r>
      <w:r>
        <w:rPr>
          <w:rFonts w:ascii="Arial" w:hAnsi="Arial"/>
          <w:sz w:val="22"/>
          <w:lang w:val="sl-SI"/>
        </w:rPr>
        <w:t>okrepčevalnic</w:t>
      </w:r>
      <w:r w:rsidR="0026059F">
        <w:rPr>
          <w:rFonts w:ascii="Arial" w:hAnsi="Arial"/>
          <w:sz w:val="22"/>
          <w:lang w:val="sl-SI"/>
        </w:rPr>
        <w:t>e</w:t>
      </w:r>
      <w:r>
        <w:rPr>
          <w:rFonts w:ascii="Arial" w:hAnsi="Arial"/>
          <w:sz w:val="22"/>
          <w:lang w:val="sl-SI"/>
        </w:rPr>
        <w:t xml:space="preserve"> na lokaciji Reaktorskega centra</w:t>
      </w:r>
      <w:r w:rsidR="00BE0F45">
        <w:rPr>
          <w:rFonts w:ascii="Arial" w:hAnsi="Arial"/>
          <w:sz w:val="22"/>
          <w:lang w:val="sl-SI"/>
        </w:rPr>
        <w:t xml:space="preserve"> Podgorica</w:t>
      </w:r>
      <w:r>
        <w:rPr>
          <w:rFonts w:ascii="Arial" w:hAnsi="Arial"/>
          <w:sz w:val="22"/>
          <w:lang w:val="sl-SI"/>
        </w:rPr>
        <w:t xml:space="preserve">, </w:t>
      </w:r>
      <w:r w:rsidR="00BE0F45" w:rsidRPr="00784D94">
        <w:rPr>
          <w:rFonts w:ascii="Arial" w:hAnsi="Arial"/>
          <w:sz w:val="22"/>
          <w:lang w:val="sl-SI"/>
        </w:rPr>
        <w:t>Brinje</w:t>
      </w:r>
      <w:r w:rsidRPr="00784D94">
        <w:rPr>
          <w:rFonts w:ascii="Arial" w:hAnsi="Arial"/>
          <w:sz w:val="22"/>
          <w:lang w:val="sl-SI"/>
        </w:rPr>
        <w:t xml:space="preserve"> 40, 1262 </w:t>
      </w:r>
      <w:r w:rsidR="00BE0F45" w:rsidRPr="00784D94">
        <w:rPr>
          <w:rFonts w:ascii="Arial" w:hAnsi="Arial"/>
          <w:sz w:val="22"/>
          <w:lang w:val="sl-SI"/>
        </w:rPr>
        <w:t xml:space="preserve">Dol </w:t>
      </w:r>
      <w:r w:rsidR="0026059F">
        <w:rPr>
          <w:rFonts w:ascii="Arial" w:hAnsi="Arial"/>
          <w:sz w:val="22"/>
          <w:lang w:val="sl-SI"/>
        </w:rPr>
        <w:t xml:space="preserve">pri </w:t>
      </w:r>
      <w:r w:rsidR="0026059F" w:rsidRPr="00442F39">
        <w:rPr>
          <w:rFonts w:ascii="Arial" w:hAnsi="Arial"/>
          <w:sz w:val="22"/>
          <w:lang w:val="sl-SI"/>
        </w:rPr>
        <w:t>Ljubljani</w:t>
      </w:r>
      <w:r w:rsidRPr="00442F39">
        <w:rPr>
          <w:rFonts w:ascii="Arial" w:hAnsi="Arial"/>
          <w:sz w:val="22"/>
          <w:lang w:val="sl-SI"/>
        </w:rPr>
        <w:t>.</w:t>
      </w:r>
      <w:r w:rsidR="00982FE6" w:rsidRPr="00442F39">
        <w:rPr>
          <w:rFonts w:ascii="Arial" w:hAnsi="Arial"/>
          <w:sz w:val="22"/>
          <w:lang w:val="sl-SI"/>
        </w:rPr>
        <w:t xml:space="preserve"> Najemnik </w:t>
      </w:r>
      <w:r w:rsidR="00982FE6">
        <w:rPr>
          <w:rFonts w:ascii="Arial" w:hAnsi="Arial"/>
          <w:sz w:val="22"/>
          <w:lang w:val="sl-SI"/>
        </w:rPr>
        <w:t>krije stroške</w:t>
      </w:r>
      <w:r w:rsidR="00982FE6" w:rsidRPr="00982FE6">
        <w:rPr>
          <w:rFonts w:ascii="Arial" w:hAnsi="Arial"/>
          <w:sz w:val="22"/>
          <w:lang w:val="sl-SI"/>
        </w:rPr>
        <w:t xml:space="preserve"> za tekoče vz</w:t>
      </w:r>
      <w:r w:rsidR="00982FE6">
        <w:rPr>
          <w:rFonts w:ascii="Arial" w:hAnsi="Arial"/>
          <w:sz w:val="22"/>
          <w:lang w:val="sl-SI"/>
        </w:rPr>
        <w:t>drževanje prostorov, obratovalne stroške in druge</w:t>
      </w:r>
      <w:r w:rsidR="00982FE6" w:rsidRPr="00982FE6">
        <w:rPr>
          <w:rFonts w:ascii="Arial" w:hAnsi="Arial"/>
          <w:sz w:val="22"/>
          <w:lang w:val="sl-SI"/>
        </w:rPr>
        <w:t xml:space="preserve"> strošk</w:t>
      </w:r>
      <w:r w:rsidR="00982FE6">
        <w:rPr>
          <w:rFonts w:ascii="Arial" w:hAnsi="Arial"/>
          <w:sz w:val="22"/>
          <w:lang w:val="sl-SI"/>
        </w:rPr>
        <w:t>e</w:t>
      </w:r>
      <w:r w:rsidR="00DE612B">
        <w:rPr>
          <w:rFonts w:ascii="Arial" w:hAnsi="Arial"/>
          <w:sz w:val="22"/>
          <w:lang w:val="sl-SI"/>
        </w:rPr>
        <w:t>.</w:t>
      </w:r>
    </w:p>
    <w:p w:rsidR="00BE0F45" w:rsidRDefault="00BE0F45" w:rsidP="00784D94">
      <w:pPr>
        <w:jc w:val="both"/>
        <w:rPr>
          <w:rFonts w:ascii="Arial" w:hAnsi="Arial"/>
          <w:sz w:val="22"/>
          <w:lang w:val="sl-SI"/>
        </w:rPr>
      </w:pPr>
    </w:p>
    <w:p w:rsidR="00982FE6" w:rsidRPr="00442F39" w:rsidRDefault="00BE0F45" w:rsidP="00BE0F45">
      <w:pPr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S</w:t>
      </w:r>
      <w:r w:rsidR="0026059F">
        <w:rPr>
          <w:rFonts w:ascii="Arial" w:hAnsi="Arial"/>
          <w:sz w:val="22"/>
          <w:lang w:val="sl-SI"/>
        </w:rPr>
        <w:t>kupna površina prostora</w:t>
      </w:r>
      <w:r w:rsidR="00784D94" w:rsidRPr="009A7131">
        <w:rPr>
          <w:rFonts w:ascii="Arial" w:hAnsi="Arial"/>
          <w:sz w:val="22"/>
          <w:lang w:val="sl-SI"/>
        </w:rPr>
        <w:t xml:space="preserve"> </w:t>
      </w:r>
      <w:r w:rsidR="0026059F">
        <w:rPr>
          <w:rFonts w:ascii="Arial" w:hAnsi="Arial"/>
          <w:sz w:val="22"/>
          <w:lang w:val="sl-SI"/>
        </w:rPr>
        <w:t xml:space="preserve">je </w:t>
      </w:r>
      <w:r w:rsidR="00CB2A2A" w:rsidRPr="00CB2A2A">
        <w:rPr>
          <w:rFonts w:ascii="Arial" w:hAnsi="Arial"/>
          <w:sz w:val="22"/>
          <w:lang w:val="sl-SI"/>
        </w:rPr>
        <w:t xml:space="preserve">333,1 </w:t>
      </w:r>
      <w:r w:rsidR="00784D94" w:rsidRPr="00CB2A2A">
        <w:rPr>
          <w:rFonts w:ascii="Arial" w:hAnsi="Arial"/>
          <w:sz w:val="22"/>
          <w:lang w:val="sl-SI"/>
        </w:rPr>
        <w:t>m</w:t>
      </w:r>
      <w:r w:rsidR="00784D94" w:rsidRPr="00CB2A2A">
        <w:rPr>
          <w:rFonts w:ascii="Arial" w:hAnsi="Arial"/>
          <w:sz w:val="22"/>
          <w:vertAlign w:val="superscript"/>
          <w:lang w:val="sl-SI"/>
        </w:rPr>
        <w:t>2</w:t>
      </w:r>
      <w:r w:rsidRPr="00CB2A2A">
        <w:rPr>
          <w:rFonts w:ascii="Arial" w:hAnsi="Arial"/>
          <w:sz w:val="22"/>
          <w:lang w:val="sl-SI"/>
        </w:rPr>
        <w:t>. Pričetek izvajanja storitev je 1</w:t>
      </w:r>
      <w:r w:rsidR="00186688">
        <w:rPr>
          <w:rFonts w:ascii="Arial" w:hAnsi="Arial"/>
          <w:sz w:val="22"/>
          <w:lang w:val="sl-SI"/>
        </w:rPr>
        <w:t>4</w:t>
      </w:r>
      <w:r w:rsidRPr="00CB2A2A">
        <w:rPr>
          <w:rFonts w:ascii="Arial" w:hAnsi="Arial"/>
          <w:sz w:val="22"/>
          <w:lang w:val="sl-SI"/>
        </w:rPr>
        <w:t xml:space="preserve"> dni od podpisa pogodbe, delovni čas je od ponedeljka do petka od </w:t>
      </w:r>
      <w:r w:rsidR="00D63930">
        <w:rPr>
          <w:rFonts w:ascii="Arial" w:hAnsi="Arial"/>
          <w:sz w:val="22"/>
          <w:lang w:val="sl-SI"/>
        </w:rPr>
        <w:t>8</w:t>
      </w:r>
      <w:r w:rsidRPr="00CB2A2A">
        <w:rPr>
          <w:rFonts w:ascii="Arial" w:hAnsi="Arial"/>
          <w:sz w:val="22"/>
          <w:lang w:val="sl-SI"/>
        </w:rPr>
        <w:t xml:space="preserve">. do 16. ure. </w:t>
      </w:r>
      <w:r w:rsidRPr="00442F39">
        <w:rPr>
          <w:rFonts w:ascii="Arial" w:hAnsi="Arial"/>
          <w:sz w:val="22"/>
          <w:lang w:val="sl-SI"/>
        </w:rPr>
        <w:t xml:space="preserve">Predvideno število dnevnih obrokov je </w:t>
      </w:r>
      <w:r w:rsidR="002C21CF">
        <w:rPr>
          <w:rFonts w:ascii="Arial" w:hAnsi="Arial"/>
          <w:sz w:val="22"/>
          <w:lang w:val="sl-SI"/>
        </w:rPr>
        <w:t>50</w:t>
      </w:r>
      <w:r w:rsidRPr="00442F39">
        <w:rPr>
          <w:rFonts w:ascii="Arial" w:hAnsi="Arial"/>
          <w:sz w:val="22"/>
          <w:lang w:val="sl-SI"/>
        </w:rPr>
        <w:t xml:space="preserve"> obrokov.</w:t>
      </w:r>
      <w:r w:rsidR="005C639C" w:rsidRPr="00442F39">
        <w:rPr>
          <w:rFonts w:ascii="Arial" w:hAnsi="Arial"/>
          <w:sz w:val="22"/>
          <w:lang w:val="sl-SI"/>
        </w:rPr>
        <w:t xml:space="preserve"> </w:t>
      </w:r>
    </w:p>
    <w:p w:rsidR="00982FE6" w:rsidRPr="00442F39" w:rsidRDefault="00982FE6" w:rsidP="00BE0F45">
      <w:pPr>
        <w:rPr>
          <w:rFonts w:ascii="Arial" w:hAnsi="Arial"/>
          <w:sz w:val="22"/>
          <w:lang w:val="sl-SI"/>
        </w:rPr>
      </w:pPr>
    </w:p>
    <w:p w:rsidR="00982FE6" w:rsidRPr="0088413A" w:rsidRDefault="00982FE6" w:rsidP="00982FE6">
      <w:pPr>
        <w:jc w:val="both"/>
        <w:rPr>
          <w:rFonts w:ascii="Arial" w:hAnsi="Arial"/>
          <w:sz w:val="22"/>
          <w:lang w:val="sl-SI"/>
        </w:rPr>
      </w:pPr>
      <w:r w:rsidRPr="00CB2A2A">
        <w:rPr>
          <w:rFonts w:ascii="Arial" w:hAnsi="Arial"/>
          <w:sz w:val="22"/>
          <w:lang w:val="sl-SI"/>
        </w:rPr>
        <w:t xml:space="preserve">Najemnik ne sme </w:t>
      </w:r>
      <w:r w:rsidR="005C639C" w:rsidRPr="00CB2A2A">
        <w:rPr>
          <w:rFonts w:ascii="Arial" w:hAnsi="Arial"/>
          <w:sz w:val="22"/>
          <w:lang w:val="sl-SI"/>
        </w:rPr>
        <w:t>odda</w:t>
      </w:r>
      <w:r w:rsidRPr="00CB2A2A">
        <w:rPr>
          <w:rFonts w:ascii="Arial" w:hAnsi="Arial"/>
          <w:sz w:val="22"/>
          <w:lang w:val="sl-SI"/>
        </w:rPr>
        <w:t>ti v podnajem predmeta pogodbe. Za preureditve in izboljšave</w:t>
      </w:r>
      <w:r w:rsidRPr="00C7148B">
        <w:rPr>
          <w:rFonts w:ascii="Arial" w:hAnsi="Arial"/>
          <w:sz w:val="22"/>
          <w:lang w:val="sl-SI"/>
        </w:rPr>
        <w:t xml:space="preserve"> </w:t>
      </w:r>
      <w:r>
        <w:rPr>
          <w:rFonts w:ascii="Arial" w:hAnsi="Arial"/>
          <w:sz w:val="22"/>
          <w:lang w:val="sl-SI"/>
        </w:rPr>
        <w:t xml:space="preserve">mora najemnik pridobiti </w:t>
      </w:r>
      <w:r w:rsidRPr="00C7148B">
        <w:rPr>
          <w:rFonts w:ascii="Arial" w:hAnsi="Arial"/>
          <w:sz w:val="22"/>
          <w:lang w:val="sl-SI"/>
        </w:rPr>
        <w:t>predhodno pisno soglasje najemodajalca, pri čemer</w:t>
      </w:r>
      <w:r>
        <w:rPr>
          <w:rFonts w:ascii="Arial" w:hAnsi="Arial"/>
          <w:sz w:val="22"/>
          <w:lang w:val="sl-SI"/>
        </w:rPr>
        <w:t xml:space="preserve"> se vložena sredstva ne povrnejo najemniku.</w:t>
      </w:r>
    </w:p>
    <w:p w:rsidR="00784D94" w:rsidRDefault="00784D94" w:rsidP="00BE0F45">
      <w:pPr>
        <w:jc w:val="both"/>
        <w:rPr>
          <w:rFonts w:ascii="Arial" w:hAnsi="Arial"/>
          <w:sz w:val="22"/>
          <w:lang w:val="sl-SI"/>
        </w:rPr>
      </w:pPr>
    </w:p>
    <w:p w:rsidR="00BE0F45" w:rsidRDefault="00BE0F45" w:rsidP="00BE0F45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Najemnik mora izpolnjevati naslednje pogoje:</w:t>
      </w:r>
    </w:p>
    <w:p w:rsidR="00784D94" w:rsidRPr="001303F2" w:rsidRDefault="00186688" w:rsidP="001303F2">
      <w:pPr>
        <w:pStyle w:val="ListParagraph"/>
        <w:numPr>
          <w:ilvl w:val="0"/>
          <w:numId w:val="43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i</w:t>
      </w:r>
      <w:r w:rsidR="00BE0F45" w:rsidRPr="001303F2">
        <w:rPr>
          <w:rFonts w:ascii="Arial" w:hAnsi="Arial"/>
          <w:sz w:val="22"/>
          <w:lang w:val="sl-SI"/>
        </w:rPr>
        <w:t>ma registracijo</w:t>
      </w:r>
      <w:r w:rsidR="00784D94" w:rsidRPr="001303F2">
        <w:rPr>
          <w:rFonts w:ascii="Arial" w:hAnsi="Arial"/>
          <w:sz w:val="22"/>
          <w:lang w:val="sl-SI"/>
        </w:rPr>
        <w:t xml:space="preserve"> za opravljanje gostinske dejavnosti,</w:t>
      </w:r>
    </w:p>
    <w:p w:rsidR="005C639C" w:rsidRPr="009A7131" w:rsidRDefault="005C639C" w:rsidP="005C639C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9A7131">
        <w:rPr>
          <w:rFonts w:ascii="Arial" w:hAnsi="Arial"/>
          <w:sz w:val="22"/>
          <w:lang w:val="sl-SI"/>
        </w:rPr>
        <w:t>izvaja delo z lastnim osebjem</w:t>
      </w:r>
      <w:r>
        <w:rPr>
          <w:rFonts w:ascii="Arial" w:hAnsi="Arial"/>
          <w:sz w:val="22"/>
          <w:lang w:val="sl-SI"/>
        </w:rPr>
        <w:t>,</w:t>
      </w:r>
    </w:p>
    <w:p w:rsidR="00784D94" w:rsidRPr="003071CD" w:rsidRDefault="00784D94" w:rsidP="008447F5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3071CD">
        <w:rPr>
          <w:rFonts w:ascii="Arial" w:hAnsi="Arial"/>
          <w:sz w:val="22"/>
          <w:lang w:val="sl-SI"/>
        </w:rPr>
        <w:t>nudi transportno posodo,</w:t>
      </w:r>
      <w:r w:rsidR="00BE0F45" w:rsidRPr="003071CD">
        <w:rPr>
          <w:rFonts w:ascii="Arial" w:hAnsi="Arial"/>
          <w:sz w:val="22"/>
          <w:lang w:val="sl-SI"/>
        </w:rPr>
        <w:t xml:space="preserve"> </w:t>
      </w:r>
      <w:r w:rsidRPr="003071CD">
        <w:rPr>
          <w:rFonts w:ascii="Arial" w:hAnsi="Arial"/>
          <w:sz w:val="22"/>
          <w:lang w:val="sl-SI"/>
        </w:rPr>
        <w:t>drobni inventar in jedilno posodo,</w:t>
      </w:r>
    </w:p>
    <w:p w:rsidR="00784D94" w:rsidRPr="003071CD" w:rsidRDefault="00BE0F45" w:rsidP="001303F2">
      <w:pPr>
        <w:numPr>
          <w:ilvl w:val="0"/>
          <w:numId w:val="31"/>
        </w:numPr>
        <w:ind w:left="709" w:hanging="349"/>
        <w:jc w:val="both"/>
        <w:rPr>
          <w:rFonts w:ascii="Arial" w:hAnsi="Arial"/>
          <w:sz w:val="22"/>
          <w:lang w:val="sl-SI"/>
        </w:rPr>
      </w:pPr>
      <w:r w:rsidRPr="003071CD">
        <w:rPr>
          <w:rFonts w:ascii="Arial" w:hAnsi="Arial"/>
          <w:sz w:val="22"/>
          <w:lang w:val="sl-SI"/>
        </w:rPr>
        <w:t>ima r</w:t>
      </w:r>
      <w:r w:rsidR="00784D94" w:rsidRPr="003071CD">
        <w:rPr>
          <w:rFonts w:ascii="Arial" w:hAnsi="Arial"/>
          <w:sz w:val="22"/>
          <w:lang w:val="sl-SI"/>
        </w:rPr>
        <w:t>ačunalniški sistem, ki omogoča plačevanje na vse načine (gotovina, plačilne kartice, kreditne kartice,</w:t>
      </w:r>
      <w:r w:rsidRPr="003071CD">
        <w:rPr>
          <w:rFonts w:ascii="Arial" w:hAnsi="Arial"/>
          <w:sz w:val="22"/>
          <w:lang w:val="sl-SI"/>
        </w:rPr>
        <w:t xml:space="preserve"> izkaznice IJS</w:t>
      </w:r>
      <w:r w:rsidR="00784D94" w:rsidRPr="003071CD">
        <w:rPr>
          <w:rFonts w:ascii="Arial" w:hAnsi="Arial"/>
          <w:sz w:val="22"/>
          <w:lang w:val="sl-SI"/>
        </w:rPr>
        <w:t>)</w:t>
      </w:r>
      <w:r w:rsidR="002036C5" w:rsidRPr="003071CD">
        <w:rPr>
          <w:rFonts w:ascii="Arial" w:hAnsi="Arial"/>
          <w:sz w:val="22"/>
          <w:lang w:val="sl-SI"/>
        </w:rPr>
        <w:t>,</w:t>
      </w:r>
    </w:p>
    <w:p w:rsidR="002C21CF" w:rsidRDefault="002C21CF" w:rsidP="002C21CF">
      <w:pPr>
        <w:pStyle w:val="ListParagraph"/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4632A2">
        <w:rPr>
          <w:rFonts w:ascii="Arial" w:hAnsi="Arial"/>
          <w:sz w:val="22"/>
          <w:lang w:val="sl-SI"/>
        </w:rPr>
        <w:t>nudi dnevno najmanj</w:t>
      </w:r>
      <w:r>
        <w:rPr>
          <w:rFonts w:ascii="Arial" w:hAnsi="Arial"/>
          <w:sz w:val="22"/>
          <w:lang w:val="sl-SI"/>
        </w:rPr>
        <w:t xml:space="preserve"> tri </w:t>
      </w:r>
      <w:r w:rsidRPr="004632A2">
        <w:rPr>
          <w:rFonts w:ascii="Arial" w:hAnsi="Arial"/>
          <w:sz w:val="22"/>
          <w:lang w:val="sl-SI"/>
        </w:rPr>
        <w:t>tople menije</w:t>
      </w:r>
      <w:r>
        <w:rPr>
          <w:rFonts w:ascii="Arial" w:hAnsi="Arial"/>
          <w:sz w:val="22"/>
          <w:lang w:val="sl-SI"/>
        </w:rPr>
        <w:t xml:space="preserve"> (mesni, ve</w:t>
      </w:r>
      <w:r w:rsidR="00D63930">
        <w:rPr>
          <w:rFonts w:ascii="Arial" w:hAnsi="Arial"/>
          <w:sz w:val="22"/>
          <w:lang w:val="sl-SI"/>
        </w:rPr>
        <w:t>getarijanski</w:t>
      </w:r>
      <w:r>
        <w:rPr>
          <w:rFonts w:ascii="Arial" w:hAnsi="Arial"/>
          <w:sz w:val="22"/>
          <w:lang w:val="sl-SI"/>
        </w:rPr>
        <w:t xml:space="preserve"> oz. </w:t>
      </w:r>
      <w:proofErr w:type="spellStart"/>
      <w:r>
        <w:rPr>
          <w:rFonts w:ascii="Arial" w:hAnsi="Arial"/>
          <w:sz w:val="22"/>
          <w:lang w:val="sl-SI"/>
        </w:rPr>
        <w:t>veganski</w:t>
      </w:r>
      <w:proofErr w:type="spellEnd"/>
      <w:r>
        <w:rPr>
          <w:rFonts w:ascii="Arial" w:hAnsi="Arial"/>
          <w:sz w:val="22"/>
          <w:lang w:val="sl-SI"/>
        </w:rPr>
        <w:t>, enolončnice), k</w:t>
      </w:r>
      <w:r w:rsidR="00D63930">
        <w:rPr>
          <w:rFonts w:ascii="Arial" w:hAnsi="Arial"/>
          <w:sz w:val="22"/>
          <w:lang w:val="sl-SI"/>
        </w:rPr>
        <w:t xml:space="preserve">i </w:t>
      </w:r>
      <w:r>
        <w:rPr>
          <w:rFonts w:ascii="Arial" w:hAnsi="Arial"/>
          <w:sz w:val="22"/>
          <w:lang w:val="sl-SI"/>
        </w:rPr>
        <w:t>so na voljo od 10:00 ure do 14:30 ure v nespremenjeni obliki,</w:t>
      </w:r>
    </w:p>
    <w:p w:rsidR="002C21CF" w:rsidRPr="004632A2" w:rsidRDefault="002C21CF" w:rsidP="002C21CF">
      <w:pPr>
        <w:pStyle w:val="ListParagraph"/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v času od 10:00 do 14:30 mora zagotoviti eno osebo stalno za strežbo,</w:t>
      </w:r>
    </w:p>
    <w:p w:rsidR="002C21CF" w:rsidRPr="003071CD" w:rsidRDefault="002C21CF" w:rsidP="002C21CF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3071CD">
        <w:rPr>
          <w:rFonts w:ascii="Arial" w:hAnsi="Arial"/>
          <w:sz w:val="22"/>
          <w:lang w:val="sl-SI"/>
        </w:rPr>
        <w:t>nudi poljubno kombiniranje prilog posameznih menijev,</w:t>
      </w:r>
    </w:p>
    <w:p w:rsidR="002C21CF" w:rsidRPr="003071CD" w:rsidRDefault="002C21CF" w:rsidP="002C21CF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3071CD">
        <w:rPr>
          <w:rFonts w:ascii="Arial" w:hAnsi="Arial"/>
          <w:sz w:val="22"/>
          <w:lang w:val="sl-SI"/>
        </w:rPr>
        <w:t>nudi jutranjo ponudbo zajtrkov (kava, rogljički, sendviči ipd.),</w:t>
      </w:r>
    </w:p>
    <w:p w:rsidR="002C21CF" w:rsidRPr="004632A2" w:rsidRDefault="002C21CF" w:rsidP="002C21CF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4632A2">
        <w:rPr>
          <w:rFonts w:ascii="Arial" w:hAnsi="Arial"/>
          <w:sz w:val="22"/>
          <w:lang w:val="sl-SI"/>
        </w:rPr>
        <w:t xml:space="preserve">zagotavlja </w:t>
      </w:r>
      <w:r>
        <w:rPr>
          <w:rFonts w:ascii="Arial" w:hAnsi="Arial"/>
          <w:sz w:val="22"/>
          <w:lang w:val="sl-SI"/>
        </w:rPr>
        <w:t>različne solate,</w:t>
      </w:r>
    </w:p>
    <w:p w:rsidR="002C21CF" w:rsidRPr="004632A2" w:rsidRDefault="002C21CF" w:rsidP="002C21CF">
      <w:pPr>
        <w:pStyle w:val="ListParagraph"/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4632A2">
        <w:rPr>
          <w:rFonts w:ascii="Arial" w:hAnsi="Arial"/>
          <w:sz w:val="22"/>
          <w:lang w:val="sl-SI"/>
        </w:rPr>
        <w:t>zagotavlja različne vrste sadja ves obratovalni čas,</w:t>
      </w:r>
    </w:p>
    <w:p w:rsidR="002C21CF" w:rsidRPr="004632A2" w:rsidRDefault="002C21CF" w:rsidP="002C21CF">
      <w:pPr>
        <w:pStyle w:val="ListParagraph"/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1303F2">
        <w:rPr>
          <w:rFonts w:ascii="Arial" w:hAnsi="Arial"/>
          <w:sz w:val="22"/>
          <w:lang w:val="sl-SI"/>
        </w:rPr>
        <w:t xml:space="preserve">zagotavlja </w:t>
      </w:r>
      <w:r w:rsidRPr="004632A2">
        <w:rPr>
          <w:rFonts w:ascii="Arial" w:hAnsi="Arial"/>
          <w:sz w:val="22"/>
          <w:lang w:val="sl-SI"/>
        </w:rPr>
        <w:t>različne vrste sokov ves obratovalni čas,</w:t>
      </w:r>
    </w:p>
    <w:p w:rsidR="002C21CF" w:rsidRPr="004632A2" w:rsidRDefault="002C21CF" w:rsidP="002C21CF">
      <w:pPr>
        <w:pStyle w:val="ListParagraph"/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4632A2">
        <w:rPr>
          <w:rFonts w:ascii="Arial" w:hAnsi="Arial"/>
          <w:sz w:val="22"/>
          <w:lang w:val="sl-SI"/>
        </w:rPr>
        <w:t xml:space="preserve">zagotavlja različne vrste jogurtov ves obratovalni čas, </w:t>
      </w:r>
    </w:p>
    <w:p w:rsidR="002C21CF" w:rsidRPr="004632A2" w:rsidRDefault="002C21CF" w:rsidP="002C21CF">
      <w:pPr>
        <w:pStyle w:val="ListParagraph"/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4632A2">
        <w:rPr>
          <w:rFonts w:ascii="Arial" w:hAnsi="Arial"/>
          <w:sz w:val="22"/>
          <w:lang w:val="sl-SI"/>
        </w:rPr>
        <w:t xml:space="preserve">zagotavlja različne vrste kruha ves obratovalni čas, </w:t>
      </w:r>
    </w:p>
    <w:p w:rsidR="002C21CF" w:rsidRDefault="002C21CF" w:rsidP="002C21CF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4632A2">
        <w:rPr>
          <w:rFonts w:ascii="Arial" w:hAnsi="Arial"/>
          <w:sz w:val="22"/>
          <w:lang w:val="sl-SI"/>
        </w:rPr>
        <w:t>zagotavlja različne vrste sladic ves obratovalni čas,</w:t>
      </w:r>
    </w:p>
    <w:p w:rsidR="002C21CF" w:rsidRDefault="002C21CF" w:rsidP="002C21CF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možnost nudenja </w:t>
      </w:r>
      <w:proofErr w:type="spellStart"/>
      <w:r>
        <w:rPr>
          <w:rFonts w:ascii="Arial" w:hAnsi="Arial"/>
          <w:sz w:val="22"/>
          <w:lang w:val="sl-SI"/>
        </w:rPr>
        <w:t>okoljsko</w:t>
      </w:r>
      <w:proofErr w:type="spellEnd"/>
      <w:r>
        <w:rPr>
          <w:rFonts w:ascii="Arial" w:hAnsi="Arial"/>
          <w:sz w:val="22"/>
          <w:lang w:val="sl-SI"/>
        </w:rPr>
        <w:t xml:space="preserve"> vzd</w:t>
      </w:r>
      <w:r w:rsidR="00D63930">
        <w:rPr>
          <w:rFonts w:ascii="Arial" w:hAnsi="Arial"/>
          <w:sz w:val="22"/>
          <w:lang w:val="sl-SI"/>
        </w:rPr>
        <w:t>r</w:t>
      </w:r>
      <w:r>
        <w:rPr>
          <w:rFonts w:ascii="Arial" w:hAnsi="Arial"/>
          <w:sz w:val="22"/>
          <w:lang w:val="sl-SI"/>
        </w:rPr>
        <w:t>žne prehrane (vsaj 2 krat letno),</w:t>
      </w:r>
    </w:p>
    <w:p w:rsidR="002C21CF" w:rsidRDefault="002C21CF" w:rsidP="002C21CF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možnost menija, ki ne vsebuje alergenov (gluten, oreščki,…),</w:t>
      </w:r>
    </w:p>
    <w:p w:rsidR="00D63930" w:rsidRDefault="00D63930" w:rsidP="00D63930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zagotavlja kvalitetno prehrano,</w:t>
      </w:r>
    </w:p>
    <w:p w:rsidR="00D63930" w:rsidRDefault="00D63930" w:rsidP="00D63930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zagotavlja raznoliko prehrano:</w:t>
      </w:r>
    </w:p>
    <w:p w:rsidR="00D63930" w:rsidRDefault="00D63930" w:rsidP="00D63930">
      <w:pPr>
        <w:pStyle w:val="ListParagraph"/>
        <w:numPr>
          <w:ilvl w:val="0"/>
          <w:numId w:val="44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skrbi, da se obvezni topli meniji se ne ponavljajo prepogosto</w:t>
      </w:r>
    </w:p>
    <w:p w:rsidR="00D63930" w:rsidRPr="004F2097" w:rsidRDefault="00D63930" w:rsidP="00D63930">
      <w:pPr>
        <w:pStyle w:val="ListParagraph"/>
        <w:numPr>
          <w:ilvl w:val="0"/>
          <w:numId w:val="44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za pestrost ponudbe skrbi tudi na druge načine, na primer z dodatnimi ponudbami, dnevi </w:t>
      </w:r>
      <w:proofErr w:type="spellStart"/>
      <w:r>
        <w:rPr>
          <w:rFonts w:ascii="Arial" w:hAnsi="Arial"/>
          <w:sz w:val="22"/>
          <w:lang w:val="sl-SI"/>
        </w:rPr>
        <w:t>okoljsko</w:t>
      </w:r>
      <w:proofErr w:type="spellEnd"/>
      <w:r>
        <w:rPr>
          <w:rFonts w:ascii="Arial" w:hAnsi="Arial"/>
          <w:sz w:val="22"/>
          <w:lang w:val="sl-SI"/>
        </w:rPr>
        <w:t xml:space="preserve"> vzdržne prehrane, tematskimi dnevi (npr. dnevi morske/jadranske hrane, dan italija</w:t>
      </w:r>
      <w:r w:rsidR="00E01754">
        <w:rPr>
          <w:rFonts w:ascii="Arial" w:hAnsi="Arial"/>
          <w:sz w:val="22"/>
          <w:lang w:val="sl-SI"/>
        </w:rPr>
        <w:t>n</w:t>
      </w:r>
      <w:r>
        <w:rPr>
          <w:rFonts w:ascii="Arial" w:hAnsi="Arial"/>
          <w:sz w:val="22"/>
          <w:lang w:val="sl-SI"/>
        </w:rPr>
        <w:t>ske prehrane)</w:t>
      </w:r>
      <w:r w:rsidRPr="004F2097">
        <w:rPr>
          <w:rFonts w:ascii="Arial" w:hAnsi="Arial"/>
          <w:sz w:val="22"/>
          <w:lang w:val="sl-SI"/>
        </w:rPr>
        <w:t>,</w:t>
      </w:r>
    </w:p>
    <w:p w:rsidR="00D63930" w:rsidRDefault="00D63930" w:rsidP="00D63930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zagotavlja zaposlenim </w:t>
      </w:r>
      <w:proofErr w:type="spellStart"/>
      <w:r>
        <w:rPr>
          <w:rFonts w:ascii="Arial" w:hAnsi="Arial"/>
          <w:sz w:val="22"/>
          <w:lang w:val="sl-SI"/>
        </w:rPr>
        <w:t>feksibilnost</w:t>
      </w:r>
      <w:proofErr w:type="spellEnd"/>
      <w:r>
        <w:rPr>
          <w:rFonts w:ascii="Arial" w:hAnsi="Arial"/>
          <w:sz w:val="22"/>
          <w:lang w:val="sl-SI"/>
        </w:rPr>
        <w:t xml:space="preserve"> pri količini obrokov (polovična porcija, neka oblika </w:t>
      </w:r>
      <w:proofErr w:type="spellStart"/>
      <w:r>
        <w:rPr>
          <w:rFonts w:ascii="Arial" w:hAnsi="Arial"/>
          <w:sz w:val="22"/>
          <w:lang w:val="sl-SI"/>
        </w:rPr>
        <w:t>repeteja</w:t>
      </w:r>
      <w:proofErr w:type="spellEnd"/>
      <w:r>
        <w:rPr>
          <w:rFonts w:ascii="Arial" w:hAnsi="Arial"/>
          <w:sz w:val="22"/>
          <w:lang w:val="sl-SI"/>
        </w:rPr>
        <w:t xml:space="preserve"> ali večje porcije),</w:t>
      </w:r>
    </w:p>
    <w:p w:rsidR="00D63930" w:rsidRDefault="00D63930" w:rsidP="00D63930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zagotavlja osnovno postrežbo v angleščini</w:t>
      </w:r>
      <w:r w:rsidR="00E01754">
        <w:rPr>
          <w:rFonts w:ascii="Arial" w:hAnsi="Arial"/>
          <w:sz w:val="22"/>
          <w:lang w:val="sl-SI"/>
        </w:rPr>
        <w:t>,</w:t>
      </w:r>
    </w:p>
    <w:p w:rsidR="00D63930" w:rsidRDefault="00D63930" w:rsidP="00D63930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objava menijev za cel teden v naprej na spletni strani IJS, v slovenskem in angleškem jeziku z navedbo vsebnosti alergenov v obeh jezikih,</w:t>
      </w:r>
    </w:p>
    <w:p w:rsidR="00D63930" w:rsidRDefault="00D63930" w:rsidP="00D63930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ob predhodnem dogovoru s strani IJS možnost zagotavljanja kave, rogljičkov, piškotov za različne dogodke oz. sestanke,</w:t>
      </w:r>
    </w:p>
    <w:p w:rsidR="00172AAD" w:rsidRDefault="00172AAD" w:rsidP="00D63930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ob predhodnem dogovoru s strani </w:t>
      </w:r>
      <w:r w:rsidR="00E01754">
        <w:rPr>
          <w:rFonts w:ascii="Arial" w:hAnsi="Arial"/>
          <w:sz w:val="22"/>
          <w:lang w:val="sl-SI"/>
        </w:rPr>
        <w:t>IJS mora zagotoviti postrežbo večjega števila obiskovalcev tečajev, konferenc oz. drugih dogodkov, po potrebi tudi s toplim obrokom,</w:t>
      </w:r>
    </w:p>
    <w:p w:rsidR="00D63930" w:rsidRPr="00294A99" w:rsidRDefault="00D63930" w:rsidP="00D63930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294A99">
        <w:rPr>
          <w:rFonts w:ascii="Arial" w:hAnsi="Arial"/>
          <w:sz w:val="22"/>
          <w:lang w:val="sl-SI"/>
        </w:rPr>
        <w:t>zagotavlja odvoz organskih in neorganskih odpadkov ter čiščenje prostorov na lastne stroške,</w:t>
      </w:r>
    </w:p>
    <w:p w:rsidR="00D63930" w:rsidRPr="000B030A" w:rsidRDefault="00D63930" w:rsidP="00D63930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0B030A">
        <w:rPr>
          <w:rFonts w:ascii="Arial" w:hAnsi="Arial"/>
          <w:sz w:val="22"/>
          <w:lang w:val="sl-SI"/>
        </w:rPr>
        <w:t>krije stroške servisiranja in popravil vse najete opreme,</w:t>
      </w:r>
    </w:p>
    <w:p w:rsidR="00F83234" w:rsidRPr="000B030A" w:rsidRDefault="00F83234" w:rsidP="00B931CD">
      <w:pPr>
        <w:ind w:left="360"/>
        <w:jc w:val="both"/>
        <w:rPr>
          <w:rFonts w:ascii="Arial" w:hAnsi="Arial"/>
          <w:sz w:val="22"/>
          <w:lang w:val="sl-SI"/>
        </w:rPr>
      </w:pPr>
    </w:p>
    <w:p w:rsidR="00E01754" w:rsidRDefault="00E01754" w:rsidP="00E0175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E01754" w:rsidRPr="004F2097" w:rsidRDefault="00E01754" w:rsidP="00E01754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/>
        </w:rPr>
      </w:pPr>
      <w:r w:rsidRPr="004F2097">
        <w:rPr>
          <w:rFonts w:ascii="Arial" w:hAnsi="Arial"/>
          <w:sz w:val="22"/>
          <w:lang w:val="sl-SI"/>
        </w:rPr>
        <w:t>Najemodajalec bo predvidoma v času izvajanja storitve postavil merjenje zasedenosti interne restavracije za potrebe minimiziranje gneče.</w:t>
      </w:r>
    </w:p>
    <w:p w:rsidR="00E01754" w:rsidRPr="004F2097" w:rsidRDefault="00E01754" w:rsidP="00E01754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/>
        </w:rPr>
      </w:pPr>
    </w:p>
    <w:p w:rsidR="00E01754" w:rsidRPr="004F2097" w:rsidRDefault="00E01754" w:rsidP="00E01754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/>
        </w:rPr>
      </w:pPr>
      <w:r w:rsidRPr="004F2097">
        <w:rPr>
          <w:rFonts w:ascii="Arial" w:hAnsi="Arial"/>
          <w:sz w:val="22"/>
          <w:lang w:val="sl-SI"/>
        </w:rPr>
        <w:t xml:space="preserve">Najemodajalec bo prav tako poskusil vzpostaviti sistem </w:t>
      </w:r>
      <w:proofErr w:type="spellStart"/>
      <w:r w:rsidRPr="004F2097">
        <w:rPr>
          <w:rFonts w:ascii="Arial" w:hAnsi="Arial"/>
          <w:sz w:val="22"/>
          <w:lang w:val="sl-SI"/>
        </w:rPr>
        <w:t>prednaročanja</w:t>
      </w:r>
      <w:proofErr w:type="spellEnd"/>
      <w:r w:rsidRPr="004F2097">
        <w:rPr>
          <w:rFonts w:ascii="Arial" w:hAnsi="Arial"/>
          <w:sz w:val="22"/>
          <w:lang w:val="sl-SI"/>
        </w:rPr>
        <w:t xml:space="preserve"> obrokov za naslednji dan za boljšo oceno potrebnega števila obrokov.</w:t>
      </w:r>
    </w:p>
    <w:p w:rsidR="00E01754" w:rsidRPr="003071CD" w:rsidRDefault="00E01754" w:rsidP="00784D94">
      <w:pPr>
        <w:jc w:val="both"/>
        <w:rPr>
          <w:rFonts w:ascii="Arial" w:hAnsi="Arial"/>
          <w:sz w:val="22"/>
          <w:lang w:val="sl-SI"/>
        </w:rPr>
      </w:pPr>
    </w:p>
    <w:p w:rsidR="00E62884" w:rsidRPr="00E62884" w:rsidRDefault="0033165B">
      <w:pPr>
        <w:rPr>
          <w:rFonts w:ascii="Arial" w:hAnsi="Arial" w:cs="Arial"/>
          <w:b/>
          <w:bCs/>
          <w:sz w:val="22"/>
          <w:szCs w:val="22"/>
          <w:lang w:val="sl-SI" w:eastAsia="zh-CN"/>
        </w:rPr>
      </w:pPr>
      <w:r w:rsidRPr="003071CD">
        <w:rPr>
          <w:rFonts w:ascii="Arial" w:hAnsi="Arial" w:cs="Arial"/>
          <w:bCs/>
          <w:lang w:val="sl-SI" w:eastAsia="zh-CN"/>
        </w:rPr>
        <w:br w:type="page"/>
      </w:r>
      <w:r w:rsidR="00E62884" w:rsidRPr="00E62884">
        <w:rPr>
          <w:rFonts w:ascii="Arial" w:hAnsi="Arial" w:cs="Arial"/>
          <w:b/>
          <w:bCs/>
          <w:sz w:val="22"/>
          <w:szCs w:val="22"/>
          <w:lang w:val="sl-SI" w:eastAsia="zh-CN"/>
        </w:rPr>
        <w:lastRenderedPageBreak/>
        <w:t>Priloga 2</w:t>
      </w:r>
    </w:p>
    <w:p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:rsidR="00E62884" w:rsidRPr="00E62884" w:rsidRDefault="00E62884" w:rsidP="00E62884">
      <w:pPr>
        <w:jc w:val="center"/>
        <w:rPr>
          <w:rFonts w:ascii="Arial" w:hAnsi="Arial" w:cs="Arial"/>
          <w:b/>
          <w:bCs/>
          <w:sz w:val="22"/>
          <w:szCs w:val="22"/>
          <w:lang w:val="sl-SI" w:eastAsia="zh-CN"/>
        </w:rPr>
      </w:pPr>
      <w:r w:rsidRPr="00E62884">
        <w:rPr>
          <w:rFonts w:ascii="Arial" w:hAnsi="Arial" w:cs="Arial"/>
          <w:b/>
          <w:bCs/>
          <w:sz w:val="22"/>
          <w:szCs w:val="22"/>
          <w:lang w:val="sl-SI" w:eastAsia="zh-CN"/>
        </w:rPr>
        <w:t>IZJAVA PONUDNIKA</w:t>
      </w:r>
    </w:p>
    <w:p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:rsidR="00E62884" w:rsidRDefault="00E62884" w:rsidP="00E62884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E62884" w:rsidRPr="00721987" w:rsidRDefault="00E62884" w:rsidP="00E62884">
      <w:pPr>
        <w:jc w:val="both"/>
        <w:rPr>
          <w:rFonts w:ascii="Arial" w:hAnsi="Arial"/>
          <w:sz w:val="22"/>
          <w:lang w:val="sl-SI"/>
        </w:rPr>
      </w:pPr>
      <w:r w:rsidRPr="00721987">
        <w:rPr>
          <w:rFonts w:ascii="Arial" w:hAnsi="Arial" w:cs="Arial"/>
          <w:sz w:val="22"/>
          <w:szCs w:val="22"/>
          <w:lang w:val="sl-SI"/>
        </w:rPr>
        <w:t xml:space="preserve">Kot ponudnik izjavljamo, </w:t>
      </w:r>
      <w:r w:rsidRPr="00721987">
        <w:rPr>
          <w:rFonts w:ascii="Arial" w:hAnsi="Arial"/>
          <w:sz w:val="22"/>
          <w:lang w:val="sl-SI"/>
        </w:rPr>
        <w:t>da sprejem</w:t>
      </w:r>
      <w:r w:rsidR="00416DA8" w:rsidRPr="00721987">
        <w:rPr>
          <w:rFonts w:ascii="Arial" w:hAnsi="Arial"/>
          <w:sz w:val="22"/>
          <w:lang w:val="sl-SI"/>
        </w:rPr>
        <w:t>amo</w:t>
      </w:r>
      <w:r w:rsidRPr="00721987">
        <w:rPr>
          <w:rFonts w:ascii="Arial" w:hAnsi="Arial"/>
          <w:sz w:val="22"/>
          <w:lang w:val="sl-SI"/>
        </w:rPr>
        <w:t xml:space="preserve"> pogoje najema in da bomo opravljali gostinsko dejavnost pod pogoji, navedenimi v Prilogi 1.</w:t>
      </w:r>
    </w:p>
    <w:p w:rsidR="00E62884" w:rsidRPr="00721987" w:rsidRDefault="00E62884" w:rsidP="00E62884">
      <w:pPr>
        <w:jc w:val="both"/>
        <w:rPr>
          <w:rFonts w:ascii="Arial" w:hAnsi="Arial"/>
          <w:sz w:val="22"/>
          <w:lang w:val="sl-SI"/>
        </w:rPr>
      </w:pPr>
    </w:p>
    <w:p w:rsidR="00E62884" w:rsidRDefault="00E62884" w:rsidP="00E62884">
      <w:pPr>
        <w:jc w:val="both"/>
        <w:rPr>
          <w:rFonts w:ascii="Arial" w:hAnsi="Arial"/>
          <w:b/>
          <w:i/>
          <w:sz w:val="22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Pr="00412DB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Pr="00ED06F7" w:rsidRDefault="00E62884" w:rsidP="00E62884">
      <w:pPr>
        <w:jc w:val="both"/>
        <w:rPr>
          <w:rFonts w:ascii="Arial" w:hAnsi="Arial" w:cs="Arial"/>
          <w:color w:val="000000"/>
          <w:lang w:val="sl-SI"/>
        </w:rPr>
      </w:pPr>
    </w:p>
    <w:p w:rsidR="00E62884" w:rsidRPr="00ED06F7" w:rsidRDefault="00E62884" w:rsidP="00E62884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E62884" w:rsidRPr="00ED06F7" w:rsidTr="002D31A5">
        <w:tc>
          <w:tcPr>
            <w:tcW w:w="3190" w:type="dxa"/>
          </w:tcPr>
          <w:p w:rsidR="00E62884" w:rsidRPr="00ED06F7" w:rsidRDefault="00E62884" w:rsidP="002D31A5">
            <w:pPr>
              <w:jc w:val="both"/>
              <w:rPr>
                <w:rFonts w:ascii="Arial" w:hAnsi="Arial"/>
                <w:color w:val="000000"/>
                <w:lang w:val="sl-SI"/>
              </w:rPr>
            </w:pPr>
          </w:p>
        </w:tc>
        <w:tc>
          <w:tcPr>
            <w:tcW w:w="3190" w:type="dxa"/>
          </w:tcPr>
          <w:p w:rsidR="00E62884" w:rsidRPr="00ED06F7" w:rsidRDefault="00E62884" w:rsidP="002D31A5">
            <w:pPr>
              <w:jc w:val="both"/>
              <w:rPr>
                <w:rFonts w:ascii="Arial" w:hAnsi="Arial"/>
                <w:color w:val="000000"/>
                <w:lang w:val="sl-SI"/>
              </w:rPr>
            </w:pPr>
          </w:p>
        </w:tc>
        <w:tc>
          <w:tcPr>
            <w:tcW w:w="3190" w:type="dxa"/>
          </w:tcPr>
          <w:p w:rsidR="00E62884" w:rsidRPr="00ED06F7" w:rsidRDefault="00E62884" w:rsidP="002D31A5">
            <w:pPr>
              <w:jc w:val="center"/>
              <w:rPr>
                <w:rFonts w:ascii="Arial" w:hAnsi="Arial"/>
                <w:color w:val="000000"/>
                <w:sz w:val="22"/>
                <w:szCs w:val="22"/>
                <w:lang w:val="sl-SI"/>
              </w:rPr>
            </w:pPr>
            <w:r w:rsidRPr="00ED06F7">
              <w:rPr>
                <w:rFonts w:ascii="Arial" w:hAnsi="Arial"/>
                <w:color w:val="000000"/>
                <w:sz w:val="22"/>
                <w:szCs w:val="22"/>
                <w:lang w:val="sl-SI"/>
              </w:rPr>
              <w:t>Ponudnik:</w:t>
            </w:r>
          </w:p>
        </w:tc>
      </w:tr>
      <w:tr w:rsidR="00E62884" w:rsidRPr="00ED06F7" w:rsidTr="002D31A5">
        <w:trPr>
          <w:trHeight w:hRule="exact" w:val="500"/>
        </w:trPr>
        <w:tc>
          <w:tcPr>
            <w:tcW w:w="3190" w:type="dxa"/>
          </w:tcPr>
          <w:p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vertAlign w:val="superscript"/>
                <w:lang w:val="sl-SI"/>
              </w:rPr>
            </w:pPr>
          </w:p>
        </w:tc>
        <w:tc>
          <w:tcPr>
            <w:tcW w:w="3190" w:type="dxa"/>
          </w:tcPr>
          <w:p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vertAlign w:val="superscript"/>
                <w:lang w:val="sl-SI"/>
              </w:rPr>
            </w:pPr>
          </w:p>
        </w:tc>
        <w:tc>
          <w:tcPr>
            <w:tcW w:w="3190" w:type="dxa"/>
          </w:tcPr>
          <w:p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vertAlign w:val="superscript"/>
                <w:lang w:val="sl-SI"/>
              </w:rPr>
            </w:pPr>
          </w:p>
        </w:tc>
      </w:tr>
      <w:tr w:rsidR="00E62884" w:rsidRPr="00ED06F7" w:rsidTr="002D31A5">
        <w:trPr>
          <w:trHeight w:val="86"/>
        </w:trPr>
        <w:tc>
          <w:tcPr>
            <w:tcW w:w="3190" w:type="dxa"/>
            <w:tcBorders>
              <w:top w:val="dashed" w:sz="4" w:space="0" w:color="auto"/>
            </w:tcBorders>
          </w:tcPr>
          <w:p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sz w:val="16"/>
                <w:lang w:val="sl-SI"/>
              </w:rPr>
            </w:pPr>
            <w:r w:rsidRPr="00ED06F7">
              <w:rPr>
                <w:rFonts w:ascii="Arial" w:hAnsi="Arial"/>
                <w:i/>
                <w:color w:val="000000"/>
                <w:sz w:val="16"/>
                <w:lang w:val="sl-SI"/>
              </w:rPr>
              <w:t>(kraj, datum)</w:t>
            </w:r>
          </w:p>
        </w:tc>
        <w:tc>
          <w:tcPr>
            <w:tcW w:w="3190" w:type="dxa"/>
          </w:tcPr>
          <w:p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sz w:val="16"/>
                <w:lang w:val="sl-SI"/>
              </w:rPr>
            </w:pPr>
            <w:r w:rsidRPr="00ED06F7">
              <w:rPr>
                <w:rFonts w:ascii="Arial" w:hAnsi="Arial"/>
                <w:i/>
                <w:color w:val="000000"/>
                <w:sz w:val="16"/>
                <w:lang w:val="sl-SI"/>
              </w:rPr>
              <w:t>(žig)</w:t>
            </w:r>
          </w:p>
        </w:tc>
        <w:tc>
          <w:tcPr>
            <w:tcW w:w="3190" w:type="dxa"/>
            <w:tcBorders>
              <w:top w:val="dashed" w:sz="4" w:space="0" w:color="auto"/>
            </w:tcBorders>
          </w:tcPr>
          <w:p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sz w:val="16"/>
                <w:lang w:val="sl-SI"/>
              </w:rPr>
            </w:pPr>
            <w:r w:rsidRPr="00ED06F7">
              <w:rPr>
                <w:rFonts w:ascii="Arial" w:hAnsi="Arial"/>
                <w:i/>
                <w:color w:val="000000"/>
                <w:sz w:val="16"/>
                <w:lang w:val="sl-SI"/>
              </w:rPr>
              <w:t>(podpis predstavnika)</w:t>
            </w:r>
          </w:p>
          <w:p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sz w:val="16"/>
                <w:lang w:val="sl-SI"/>
              </w:rPr>
            </w:pPr>
          </w:p>
        </w:tc>
      </w:tr>
    </w:tbl>
    <w:p w:rsidR="00E62884" w:rsidRPr="00E62884" w:rsidRDefault="00E62884">
      <w:pPr>
        <w:rPr>
          <w:rFonts w:ascii="Arial" w:hAnsi="Arial" w:cs="Arial"/>
          <w:b/>
          <w:bCs/>
          <w:lang w:val="sl-SI" w:eastAsia="zh-CN"/>
        </w:rPr>
      </w:pPr>
    </w:p>
    <w:sectPr w:rsidR="00E62884" w:rsidRPr="00E62884" w:rsidSect="008530C9">
      <w:headerReference w:type="default" r:id="rId10"/>
      <w:footerReference w:type="default" r:id="rId11"/>
      <w:type w:val="continuous"/>
      <w:pgSz w:w="11907" w:h="16840" w:code="9"/>
      <w:pgMar w:top="567" w:right="1275" w:bottom="284" w:left="1418" w:header="566" w:footer="72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E80" w:rsidRDefault="00D21E80">
      <w:r>
        <w:separator/>
      </w:r>
    </w:p>
  </w:endnote>
  <w:endnote w:type="continuationSeparator" w:id="0">
    <w:p w:rsidR="00D21E80" w:rsidRDefault="00D2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90"/>
      <w:gridCol w:w="3191"/>
      <w:gridCol w:w="3191"/>
    </w:tblGrid>
    <w:tr w:rsidR="00B04DDD">
      <w:tc>
        <w:tcPr>
          <w:tcW w:w="3190" w:type="dxa"/>
        </w:tcPr>
        <w:p w:rsidR="00B04DDD" w:rsidRDefault="00B04DDD">
          <w:pPr>
            <w:pStyle w:val="Footer"/>
            <w:rPr>
              <w:rStyle w:val="PageNumber"/>
              <w:rFonts w:ascii="Arial" w:hAnsi="Arial"/>
            </w:rPr>
          </w:pPr>
          <w:proofErr w:type="spellStart"/>
          <w:r>
            <w:rPr>
              <w:rStyle w:val="PageNumber"/>
              <w:rFonts w:ascii="Arial" w:hAnsi="Arial"/>
            </w:rPr>
            <w:t>O</w:t>
          </w:r>
          <w:r w:rsidR="00792901">
            <w:rPr>
              <w:rStyle w:val="PageNumber"/>
              <w:rFonts w:ascii="Arial" w:hAnsi="Arial"/>
            </w:rPr>
            <w:t>brazec</w:t>
          </w:r>
          <w:proofErr w:type="spellEnd"/>
          <w:r w:rsidR="00792901">
            <w:rPr>
              <w:rStyle w:val="PageNumber"/>
              <w:rFonts w:ascii="Arial" w:hAnsi="Arial"/>
            </w:rPr>
            <w:t xml:space="preserve"> IJS</w:t>
          </w:r>
        </w:p>
      </w:tc>
      <w:tc>
        <w:tcPr>
          <w:tcW w:w="3191" w:type="dxa"/>
        </w:tcPr>
        <w:p w:rsidR="00B04DDD" w:rsidRDefault="00B04DDD">
          <w:pPr>
            <w:pStyle w:val="Footer"/>
            <w:jc w:val="center"/>
            <w:rPr>
              <w:rStyle w:val="PageNumber"/>
              <w:rFonts w:ascii="Arial" w:hAnsi="Arial"/>
            </w:rPr>
          </w:pPr>
        </w:p>
      </w:tc>
      <w:tc>
        <w:tcPr>
          <w:tcW w:w="3191" w:type="dxa"/>
        </w:tcPr>
        <w:p w:rsidR="00B04DDD" w:rsidRDefault="00575389">
          <w:pPr>
            <w:pStyle w:val="Footer"/>
            <w:jc w:val="right"/>
            <w:rPr>
              <w:rStyle w:val="PageNumber"/>
              <w:rFonts w:ascii="Arial" w:hAnsi="Arial"/>
            </w:rPr>
          </w:pPr>
          <w:r>
            <w:rPr>
              <w:rStyle w:val="PageNumber"/>
              <w:rFonts w:ascii="Arial" w:hAnsi="Arial"/>
            </w:rPr>
            <w:fldChar w:fldCharType="begin"/>
          </w:r>
          <w:r w:rsidR="00B04DDD">
            <w:rPr>
              <w:rStyle w:val="PageNumber"/>
              <w:rFonts w:ascii="Arial" w:hAnsi="Arial"/>
            </w:rPr>
            <w:instrText xml:space="preserve"> PAGE </w:instrText>
          </w:r>
          <w:r>
            <w:rPr>
              <w:rStyle w:val="PageNumber"/>
              <w:rFonts w:ascii="Arial" w:hAnsi="Arial"/>
            </w:rPr>
            <w:fldChar w:fldCharType="separate"/>
          </w:r>
          <w:r w:rsidR="00BD22B0">
            <w:rPr>
              <w:rStyle w:val="PageNumber"/>
              <w:rFonts w:ascii="Arial" w:hAnsi="Arial"/>
              <w:noProof/>
            </w:rPr>
            <w:t>2</w:t>
          </w:r>
          <w:r>
            <w:rPr>
              <w:rStyle w:val="PageNumber"/>
              <w:rFonts w:ascii="Arial" w:hAnsi="Arial"/>
            </w:rPr>
            <w:fldChar w:fldCharType="end"/>
          </w:r>
          <w:r w:rsidR="00B04DDD">
            <w:rPr>
              <w:rStyle w:val="PageNumber"/>
              <w:rFonts w:ascii="Arial" w:hAnsi="Arial"/>
            </w:rPr>
            <w:t>/</w:t>
          </w:r>
          <w:r>
            <w:rPr>
              <w:rStyle w:val="PageNumber"/>
              <w:rFonts w:ascii="Arial" w:hAnsi="Arial"/>
            </w:rPr>
            <w:fldChar w:fldCharType="begin"/>
          </w:r>
          <w:r w:rsidR="00B04DDD">
            <w:rPr>
              <w:rStyle w:val="PageNumber"/>
              <w:rFonts w:ascii="Arial" w:hAnsi="Arial"/>
            </w:rPr>
            <w:instrText xml:space="preserve"> NUMPAGES </w:instrText>
          </w:r>
          <w:r>
            <w:rPr>
              <w:rStyle w:val="PageNumber"/>
              <w:rFonts w:ascii="Arial" w:hAnsi="Arial"/>
            </w:rPr>
            <w:fldChar w:fldCharType="separate"/>
          </w:r>
          <w:r w:rsidR="00BD22B0">
            <w:rPr>
              <w:rStyle w:val="PageNumber"/>
              <w:rFonts w:ascii="Arial" w:hAnsi="Arial"/>
              <w:noProof/>
            </w:rPr>
            <w:t>5</w:t>
          </w:r>
          <w:r>
            <w:rPr>
              <w:rStyle w:val="PageNumber"/>
              <w:rFonts w:ascii="Arial" w:hAnsi="Arial"/>
            </w:rPr>
            <w:fldChar w:fldCharType="end"/>
          </w:r>
        </w:p>
      </w:tc>
    </w:tr>
  </w:tbl>
  <w:p w:rsidR="00B04DDD" w:rsidRDefault="00B04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E80" w:rsidRDefault="00D21E80">
      <w:r>
        <w:separator/>
      </w:r>
    </w:p>
  </w:footnote>
  <w:footnote w:type="continuationSeparator" w:id="0">
    <w:p w:rsidR="00D21E80" w:rsidRDefault="00D21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DDD" w:rsidRDefault="009C72D0">
    <w:pPr>
      <w:tabs>
        <w:tab w:val="left" w:pos="-720"/>
      </w:tabs>
      <w:suppressAutoHyphens/>
      <w:jc w:val="both"/>
      <w:rPr>
        <w:rFonts w:ascii="Arial" w:hAnsi="Arial"/>
        <w:b/>
        <w:snapToGrid w:val="0"/>
        <w:color w:val="000000"/>
        <w:sz w:val="34"/>
      </w:rPr>
    </w:pPr>
    <w:bookmarkStart w:id="3" w:name="OLE_LINK1"/>
    <w:r>
      <w:rPr>
        <w:rFonts w:ascii="Arial" w:hAnsi="Arial"/>
        <w:noProof/>
        <w:lang w:val="sl-SI" w:eastAsia="sl-SI"/>
      </w:rPr>
      <w:drawing>
        <wp:anchor distT="0" distB="0" distL="114300" distR="114300" simplePos="0" relativeHeight="251657216" behindDoc="0" locked="0" layoutInCell="0" allowOverlap="1" wp14:anchorId="7450382D" wp14:editId="448800F8">
          <wp:simplePos x="0" y="0"/>
          <wp:positionH relativeFrom="column">
            <wp:posOffset>5593715</wp:posOffset>
          </wp:positionH>
          <wp:positionV relativeFrom="paragraph">
            <wp:posOffset>7620</wp:posOffset>
          </wp:positionV>
          <wp:extent cx="441325" cy="567055"/>
          <wp:effectExtent l="0" t="0" r="0" b="444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04DDD">
      <w:rPr>
        <w:rFonts w:ascii="Arial" w:hAnsi="Arial"/>
        <w:spacing w:val="-2"/>
        <w:sz w:val="18"/>
      </w:rPr>
      <w:t xml:space="preserve"> </w:t>
    </w:r>
    <w:r>
      <w:rPr>
        <w:rFonts w:ascii="Arial" w:hAnsi="Arial"/>
        <w:noProof/>
        <w:lang w:val="sl-SI" w:eastAsia="sl-SI"/>
      </w:rPr>
      <w:drawing>
        <wp:anchor distT="0" distB="0" distL="114300" distR="114300" simplePos="0" relativeHeight="251658240" behindDoc="0" locked="0" layoutInCell="0" allowOverlap="1" wp14:anchorId="309A1637" wp14:editId="225319F1">
          <wp:simplePos x="0" y="0"/>
          <wp:positionH relativeFrom="column">
            <wp:posOffset>5593715</wp:posOffset>
          </wp:positionH>
          <wp:positionV relativeFrom="paragraph">
            <wp:posOffset>7620</wp:posOffset>
          </wp:positionV>
          <wp:extent cx="441325" cy="567055"/>
          <wp:effectExtent l="0" t="0" r="0" b="444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B04DDD">
      <w:rPr>
        <w:rFonts w:ascii="Arial" w:hAnsi="Arial"/>
        <w:b/>
        <w:snapToGrid w:val="0"/>
        <w:color w:val="000000"/>
        <w:sz w:val="34"/>
      </w:rPr>
      <w:t>Institut</w:t>
    </w:r>
    <w:proofErr w:type="spellEnd"/>
    <w:r w:rsidR="00B04DDD">
      <w:rPr>
        <w:rFonts w:ascii="Arial" w:hAnsi="Arial"/>
        <w:b/>
        <w:snapToGrid w:val="0"/>
        <w:color w:val="000000"/>
        <w:sz w:val="34"/>
      </w:rPr>
      <w:t xml:space="preserve"> "</w:t>
    </w:r>
    <w:proofErr w:type="spellStart"/>
    <w:r w:rsidR="00B04DDD">
      <w:rPr>
        <w:rFonts w:ascii="Arial" w:hAnsi="Arial"/>
        <w:b/>
        <w:snapToGrid w:val="0"/>
        <w:color w:val="000000"/>
        <w:sz w:val="34"/>
      </w:rPr>
      <w:t>Jožef</w:t>
    </w:r>
    <w:proofErr w:type="spellEnd"/>
    <w:r w:rsidR="00B04DDD">
      <w:rPr>
        <w:rFonts w:ascii="Arial" w:hAnsi="Arial"/>
        <w:b/>
        <w:snapToGrid w:val="0"/>
        <w:color w:val="000000"/>
        <w:sz w:val="34"/>
      </w:rPr>
      <w:t xml:space="preserve"> Stefan", Ljubljana, </w:t>
    </w:r>
    <w:proofErr w:type="spellStart"/>
    <w:r w:rsidR="00B04DDD">
      <w:rPr>
        <w:rFonts w:ascii="Arial" w:hAnsi="Arial"/>
        <w:b/>
        <w:snapToGrid w:val="0"/>
        <w:color w:val="000000"/>
        <w:sz w:val="34"/>
      </w:rPr>
      <w:t>Slovenija</w:t>
    </w:r>
    <w:proofErr w:type="spellEnd"/>
  </w:p>
  <w:p w:rsidR="00B04DDD" w:rsidRDefault="00B04DDD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6"/>
      </w:rPr>
    </w:pPr>
    <w:r>
      <w:rPr>
        <w:rFonts w:ascii="Arial" w:hAnsi="Arial"/>
        <w:b/>
        <w:snapToGrid w:val="0"/>
        <w:color w:val="000000"/>
        <w:sz w:val="6"/>
      </w:rPr>
      <w:tab/>
    </w:r>
    <w:r>
      <w:rPr>
        <w:rFonts w:ascii="Arial" w:hAnsi="Arial"/>
        <w:snapToGrid w:val="0"/>
        <w:color w:val="000000"/>
        <w:sz w:val="6"/>
      </w:rPr>
      <w:tab/>
    </w:r>
  </w:p>
  <w:p w:rsidR="00B04DDD" w:rsidRDefault="00B04DDD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</w:rPr>
    </w:pPr>
    <w:r>
      <w:rPr>
        <w:rFonts w:ascii="Arial" w:hAnsi="Arial"/>
        <w:snapToGrid w:val="0"/>
        <w:color w:val="000000"/>
        <w:sz w:val="21"/>
      </w:rPr>
      <w:t xml:space="preserve"> 1001 Ljubljana, p.p. 3000 / </w:t>
    </w:r>
    <w:proofErr w:type="spellStart"/>
    <w:r>
      <w:rPr>
        <w:rFonts w:ascii="Arial" w:hAnsi="Arial"/>
        <w:snapToGrid w:val="0"/>
        <w:color w:val="000000"/>
        <w:sz w:val="21"/>
      </w:rPr>
      <w:t>Jamova</w:t>
    </w:r>
    <w:proofErr w:type="spellEnd"/>
    <w:r>
      <w:rPr>
        <w:rFonts w:ascii="Arial" w:hAnsi="Arial"/>
        <w:snapToGrid w:val="0"/>
        <w:color w:val="000000"/>
        <w:sz w:val="21"/>
      </w:rPr>
      <w:t xml:space="preserve"> 39 / Tel. </w:t>
    </w:r>
    <w:proofErr w:type="spellStart"/>
    <w:r>
      <w:rPr>
        <w:rFonts w:ascii="Arial" w:hAnsi="Arial"/>
        <w:snapToGrid w:val="0"/>
        <w:color w:val="000000"/>
        <w:sz w:val="21"/>
      </w:rPr>
      <w:t>n.c.</w:t>
    </w:r>
    <w:proofErr w:type="spellEnd"/>
    <w:r>
      <w:rPr>
        <w:rFonts w:ascii="Arial" w:hAnsi="Arial"/>
        <w:snapToGrid w:val="0"/>
        <w:color w:val="000000"/>
        <w:sz w:val="21"/>
      </w:rPr>
      <w:t xml:space="preserve"> 477 39 00, Fax: 423 54 00</w:t>
    </w:r>
  </w:p>
  <w:p w:rsidR="00B04DDD" w:rsidRDefault="00B04DDD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</w:rPr>
    </w:pPr>
    <w:r>
      <w:rPr>
        <w:rFonts w:ascii="Arial" w:hAnsi="Arial"/>
        <w:snapToGrid w:val="0"/>
        <w:color w:val="000000"/>
        <w:sz w:val="21"/>
      </w:rPr>
      <w:t xml:space="preserve"> </w:t>
    </w:r>
    <w:proofErr w:type="spellStart"/>
    <w:r>
      <w:rPr>
        <w:rFonts w:ascii="Arial" w:hAnsi="Arial"/>
        <w:snapToGrid w:val="0"/>
        <w:color w:val="000000"/>
        <w:sz w:val="21"/>
      </w:rPr>
      <w:t>Identifikacijska</w:t>
    </w:r>
    <w:proofErr w:type="spellEnd"/>
    <w:r>
      <w:rPr>
        <w:rFonts w:ascii="Arial" w:hAnsi="Arial"/>
        <w:snapToGrid w:val="0"/>
        <w:color w:val="000000"/>
        <w:sz w:val="21"/>
      </w:rPr>
      <w:t xml:space="preserve"> </w:t>
    </w:r>
    <w:proofErr w:type="spellStart"/>
    <w:r>
      <w:rPr>
        <w:rFonts w:ascii="Arial" w:hAnsi="Arial"/>
        <w:snapToGrid w:val="0"/>
        <w:color w:val="000000"/>
        <w:sz w:val="21"/>
      </w:rPr>
      <w:t>št</w:t>
    </w:r>
    <w:proofErr w:type="spellEnd"/>
    <w:r>
      <w:rPr>
        <w:rFonts w:ascii="Arial" w:hAnsi="Arial"/>
        <w:snapToGrid w:val="0"/>
        <w:color w:val="000000"/>
        <w:sz w:val="21"/>
      </w:rPr>
      <w:t xml:space="preserve">.: SI55560822 / </w:t>
    </w:r>
    <w:proofErr w:type="spellStart"/>
    <w:r>
      <w:rPr>
        <w:rFonts w:ascii="Arial" w:hAnsi="Arial"/>
        <w:snapToGrid w:val="0"/>
        <w:color w:val="000000"/>
        <w:sz w:val="21"/>
      </w:rPr>
      <w:t>matična</w:t>
    </w:r>
    <w:proofErr w:type="spellEnd"/>
    <w:r>
      <w:rPr>
        <w:rFonts w:ascii="Arial" w:hAnsi="Arial"/>
        <w:snapToGrid w:val="0"/>
        <w:color w:val="000000"/>
        <w:sz w:val="21"/>
      </w:rPr>
      <w:t xml:space="preserve"> </w:t>
    </w:r>
    <w:proofErr w:type="spellStart"/>
    <w:r>
      <w:rPr>
        <w:rFonts w:ascii="Arial" w:hAnsi="Arial"/>
        <w:snapToGrid w:val="0"/>
        <w:color w:val="000000"/>
        <w:sz w:val="21"/>
      </w:rPr>
      <w:t>št</w:t>
    </w:r>
    <w:proofErr w:type="spellEnd"/>
    <w:r>
      <w:rPr>
        <w:rFonts w:ascii="Arial" w:hAnsi="Arial"/>
        <w:snapToGrid w:val="0"/>
        <w:color w:val="000000"/>
        <w:sz w:val="21"/>
      </w:rPr>
      <w:t>.: 5051606 / TRR: 01100-6030344242</w:t>
    </w:r>
  </w:p>
  <w:bookmarkEnd w:id="3"/>
  <w:p w:rsidR="00B04DDD" w:rsidRDefault="00B04DDD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7CF6"/>
    <w:multiLevelType w:val="hybridMultilevel"/>
    <w:tmpl w:val="07246FB4"/>
    <w:lvl w:ilvl="0" w:tplc="37FC28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5821"/>
    <w:multiLevelType w:val="hybridMultilevel"/>
    <w:tmpl w:val="47202776"/>
    <w:lvl w:ilvl="0" w:tplc="D79CF7B0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73904"/>
    <w:multiLevelType w:val="hybridMultilevel"/>
    <w:tmpl w:val="FD041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26E0"/>
    <w:multiLevelType w:val="hybridMultilevel"/>
    <w:tmpl w:val="0DEA2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26779"/>
    <w:multiLevelType w:val="hybridMultilevel"/>
    <w:tmpl w:val="9692E3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E67CD"/>
    <w:multiLevelType w:val="hybridMultilevel"/>
    <w:tmpl w:val="D60C4A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F7BF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7405F3"/>
    <w:multiLevelType w:val="hybridMultilevel"/>
    <w:tmpl w:val="F2EA9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538DF"/>
    <w:multiLevelType w:val="hybridMultilevel"/>
    <w:tmpl w:val="073CFE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7138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C460F2"/>
    <w:multiLevelType w:val="hybridMultilevel"/>
    <w:tmpl w:val="C7C8D41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E122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10476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BF814D7"/>
    <w:multiLevelType w:val="hybridMultilevel"/>
    <w:tmpl w:val="9692E3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065BE"/>
    <w:multiLevelType w:val="hybridMultilevel"/>
    <w:tmpl w:val="12EC3F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FF3804"/>
    <w:multiLevelType w:val="hybridMultilevel"/>
    <w:tmpl w:val="FA88E8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44540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05D11C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3AE52EF"/>
    <w:multiLevelType w:val="hybridMultilevel"/>
    <w:tmpl w:val="E52C7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86BBC"/>
    <w:multiLevelType w:val="hybridMultilevel"/>
    <w:tmpl w:val="AD8664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01C0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8E575B5"/>
    <w:multiLevelType w:val="hybridMultilevel"/>
    <w:tmpl w:val="3B30FAE0"/>
    <w:lvl w:ilvl="0" w:tplc="D2521D2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35DED"/>
    <w:multiLevelType w:val="hybridMultilevel"/>
    <w:tmpl w:val="3FCCD7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50DA6"/>
    <w:multiLevelType w:val="singleLevel"/>
    <w:tmpl w:val="08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4A231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AA969E6"/>
    <w:multiLevelType w:val="hybridMultilevel"/>
    <w:tmpl w:val="CF404A9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2F59EA"/>
    <w:multiLevelType w:val="hybridMultilevel"/>
    <w:tmpl w:val="5E0A071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A72971"/>
    <w:multiLevelType w:val="hybridMultilevel"/>
    <w:tmpl w:val="16F05B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036344"/>
    <w:multiLevelType w:val="hybridMultilevel"/>
    <w:tmpl w:val="025CDF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8436EE"/>
    <w:multiLevelType w:val="multilevel"/>
    <w:tmpl w:val="5E484A5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30" w15:restartNumberingAfterBreak="0">
    <w:nsid w:val="590426D4"/>
    <w:multiLevelType w:val="hybridMultilevel"/>
    <w:tmpl w:val="22B279AC"/>
    <w:lvl w:ilvl="0" w:tplc="D2521D2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676FC"/>
    <w:multiLevelType w:val="hybridMultilevel"/>
    <w:tmpl w:val="08F4CD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64A87"/>
    <w:multiLevelType w:val="hybridMultilevel"/>
    <w:tmpl w:val="98044A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A6B44"/>
    <w:multiLevelType w:val="hybridMultilevel"/>
    <w:tmpl w:val="45787EAE"/>
    <w:lvl w:ilvl="0" w:tplc="10608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3720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E6D34F1"/>
    <w:multiLevelType w:val="hybridMultilevel"/>
    <w:tmpl w:val="9C46AF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942844"/>
    <w:multiLevelType w:val="hybridMultilevel"/>
    <w:tmpl w:val="D4DEF2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62D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C053A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51E5A91"/>
    <w:multiLevelType w:val="hybridMultilevel"/>
    <w:tmpl w:val="4B5A14C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353A7"/>
    <w:multiLevelType w:val="hybridMultilevel"/>
    <w:tmpl w:val="DF10F680"/>
    <w:lvl w:ilvl="0" w:tplc="D79CF7B0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55781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A251D8E"/>
    <w:multiLevelType w:val="hybridMultilevel"/>
    <w:tmpl w:val="077442C6"/>
    <w:lvl w:ilvl="0" w:tplc="D2521D2A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D9D35C1"/>
    <w:multiLevelType w:val="hybridMultilevel"/>
    <w:tmpl w:val="FD5E9158"/>
    <w:lvl w:ilvl="0" w:tplc="D2521D2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1"/>
  </w:num>
  <w:num w:numId="3">
    <w:abstractNumId w:val="34"/>
  </w:num>
  <w:num w:numId="4">
    <w:abstractNumId w:val="17"/>
  </w:num>
  <w:num w:numId="5">
    <w:abstractNumId w:val="20"/>
  </w:num>
  <w:num w:numId="6">
    <w:abstractNumId w:val="38"/>
  </w:num>
  <w:num w:numId="7">
    <w:abstractNumId w:val="11"/>
  </w:num>
  <w:num w:numId="8">
    <w:abstractNumId w:val="23"/>
  </w:num>
  <w:num w:numId="9">
    <w:abstractNumId w:val="24"/>
  </w:num>
  <w:num w:numId="10">
    <w:abstractNumId w:val="37"/>
  </w:num>
  <w:num w:numId="11">
    <w:abstractNumId w:val="6"/>
  </w:num>
  <w:num w:numId="12">
    <w:abstractNumId w:val="9"/>
  </w:num>
  <w:num w:numId="13">
    <w:abstractNumId w:val="16"/>
  </w:num>
  <w:num w:numId="14">
    <w:abstractNumId w:val="29"/>
  </w:num>
  <w:num w:numId="15">
    <w:abstractNumId w:val="14"/>
  </w:num>
  <w:num w:numId="16">
    <w:abstractNumId w:val="7"/>
  </w:num>
  <w:num w:numId="17">
    <w:abstractNumId w:val="27"/>
  </w:num>
  <w:num w:numId="18">
    <w:abstractNumId w:val="28"/>
  </w:num>
  <w:num w:numId="19">
    <w:abstractNumId w:val="4"/>
  </w:num>
  <w:num w:numId="20">
    <w:abstractNumId w:val="43"/>
  </w:num>
  <w:num w:numId="21">
    <w:abstractNumId w:val="10"/>
  </w:num>
  <w:num w:numId="22">
    <w:abstractNumId w:val="13"/>
  </w:num>
  <w:num w:numId="23">
    <w:abstractNumId w:val="30"/>
  </w:num>
  <w:num w:numId="24">
    <w:abstractNumId w:val="21"/>
  </w:num>
  <w:num w:numId="25">
    <w:abstractNumId w:val="2"/>
  </w:num>
  <w:num w:numId="26">
    <w:abstractNumId w:val="18"/>
  </w:num>
  <w:num w:numId="27">
    <w:abstractNumId w:val="3"/>
  </w:num>
  <w:num w:numId="28">
    <w:abstractNumId w:val="35"/>
  </w:num>
  <w:num w:numId="29">
    <w:abstractNumId w:val="19"/>
  </w:num>
  <w:num w:numId="30">
    <w:abstractNumId w:val="22"/>
  </w:num>
  <w:num w:numId="31">
    <w:abstractNumId w:val="32"/>
  </w:num>
  <w:num w:numId="32">
    <w:abstractNumId w:val="15"/>
  </w:num>
  <w:num w:numId="33">
    <w:abstractNumId w:val="42"/>
  </w:num>
  <w:num w:numId="34">
    <w:abstractNumId w:val="36"/>
  </w:num>
  <w:num w:numId="35">
    <w:abstractNumId w:val="0"/>
  </w:num>
  <w:num w:numId="36">
    <w:abstractNumId w:val="33"/>
  </w:num>
  <w:num w:numId="37">
    <w:abstractNumId w:val="40"/>
  </w:num>
  <w:num w:numId="38">
    <w:abstractNumId w:val="25"/>
  </w:num>
  <w:num w:numId="39">
    <w:abstractNumId w:val="1"/>
  </w:num>
  <w:num w:numId="40">
    <w:abstractNumId w:val="39"/>
  </w:num>
  <w:num w:numId="41">
    <w:abstractNumId w:val="31"/>
  </w:num>
  <w:num w:numId="42">
    <w:abstractNumId w:val="5"/>
  </w:num>
  <w:num w:numId="43">
    <w:abstractNumId w:val="8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323"/>
    <w:rsid w:val="00003BB1"/>
    <w:rsid w:val="000168F1"/>
    <w:rsid w:val="00016D36"/>
    <w:rsid w:val="0002185F"/>
    <w:rsid w:val="00023755"/>
    <w:rsid w:val="00032702"/>
    <w:rsid w:val="000612A5"/>
    <w:rsid w:val="00092B1F"/>
    <w:rsid w:val="000B030A"/>
    <w:rsid w:val="000B1E6A"/>
    <w:rsid w:val="000C0323"/>
    <w:rsid w:val="000C3078"/>
    <w:rsid w:val="000E73ED"/>
    <w:rsid w:val="000F6294"/>
    <w:rsid w:val="0010585C"/>
    <w:rsid w:val="0011183D"/>
    <w:rsid w:val="00125D1B"/>
    <w:rsid w:val="0013022E"/>
    <w:rsid w:val="001303F2"/>
    <w:rsid w:val="0014682B"/>
    <w:rsid w:val="00172AAD"/>
    <w:rsid w:val="0017369E"/>
    <w:rsid w:val="00177755"/>
    <w:rsid w:val="00186688"/>
    <w:rsid w:val="001951D0"/>
    <w:rsid w:val="001A6548"/>
    <w:rsid w:val="001D3374"/>
    <w:rsid w:val="001D5DBD"/>
    <w:rsid w:val="001E5619"/>
    <w:rsid w:val="001F1658"/>
    <w:rsid w:val="002036C5"/>
    <w:rsid w:val="002135B7"/>
    <w:rsid w:val="00221388"/>
    <w:rsid w:val="002425E0"/>
    <w:rsid w:val="00247182"/>
    <w:rsid w:val="002578A7"/>
    <w:rsid w:val="0026059F"/>
    <w:rsid w:val="002700A3"/>
    <w:rsid w:val="0027506E"/>
    <w:rsid w:val="00275307"/>
    <w:rsid w:val="00294A99"/>
    <w:rsid w:val="002A7AF0"/>
    <w:rsid w:val="002B2EFD"/>
    <w:rsid w:val="002C08B2"/>
    <w:rsid w:val="002C21CF"/>
    <w:rsid w:val="002C2FDB"/>
    <w:rsid w:val="002C379C"/>
    <w:rsid w:val="002D25B3"/>
    <w:rsid w:val="002D6402"/>
    <w:rsid w:val="0030007C"/>
    <w:rsid w:val="00300E83"/>
    <w:rsid w:val="003071CD"/>
    <w:rsid w:val="00313232"/>
    <w:rsid w:val="00317B62"/>
    <w:rsid w:val="0033165B"/>
    <w:rsid w:val="0035405A"/>
    <w:rsid w:val="00366464"/>
    <w:rsid w:val="00373763"/>
    <w:rsid w:val="00384A93"/>
    <w:rsid w:val="003862B6"/>
    <w:rsid w:val="003B3F77"/>
    <w:rsid w:val="003D207E"/>
    <w:rsid w:val="003E1BFA"/>
    <w:rsid w:val="003E37B2"/>
    <w:rsid w:val="003F31FB"/>
    <w:rsid w:val="004041CC"/>
    <w:rsid w:val="0041005F"/>
    <w:rsid w:val="00416DA8"/>
    <w:rsid w:val="004309AB"/>
    <w:rsid w:val="004359DF"/>
    <w:rsid w:val="004361A2"/>
    <w:rsid w:val="00442F39"/>
    <w:rsid w:val="004550B5"/>
    <w:rsid w:val="00455496"/>
    <w:rsid w:val="00462B00"/>
    <w:rsid w:val="004632A2"/>
    <w:rsid w:val="004653E2"/>
    <w:rsid w:val="004B69E3"/>
    <w:rsid w:val="004D4634"/>
    <w:rsid w:val="004E3F30"/>
    <w:rsid w:val="005014D8"/>
    <w:rsid w:val="0050193B"/>
    <w:rsid w:val="00503B6E"/>
    <w:rsid w:val="0051055A"/>
    <w:rsid w:val="00536027"/>
    <w:rsid w:val="00546468"/>
    <w:rsid w:val="00575389"/>
    <w:rsid w:val="00582627"/>
    <w:rsid w:val="00582789"/>
    <w:rsid w:val="00586AC2"/>
    <w:rsid w:val="00593E6E"/>
    <w:rsid w:val="005A7377"/>
    <w:rsid w:val="005C639C"/>
    <w:rsid w:val="005D0C03"/>
    <w:rsid w:val="005D2CD3"/>
    <w:rsid w:val="005E2E2B"/>
    <w:rsid w:val="005F1060"/>
    <w:rsid w:val="005F4F42"/>
    <w:rsid w:val="005F5436"/>
    <w:rsid w:val="0060775C"/>
    <w:rsid w:val="00623189"/>
    <w:rsid w:val="0062530D"/>
    <w:rsid w:val="00626D7C"/>
    <w:rsid w:val="00630415"/>
    <w:rsid w:val="006614D5"/>
    <w:rsid w:val="006637B8"/>
    <w:rsid w:val="00672BA6"/>
    <w:rsid w:val="00676BC9"/>
    <w:rsid w:val="006A3E54"/>
    <w:rsid w:val="006A7729"/>
    <w:rsid w:val="006B272D"/>
    <w:rsid w:val="006C5C4A"/>
    <w:rsid w:val="006D3DF3"/>
    <w:rsid w:val="006E0DAF"/>
    <w:rsid w:val="006E7C46"/>
    <w:rsid w:val="00707E06"/>
    <w:rsid w:val="00721987"/>
    <w:rsid w:val="007407FE"/>
    <w:rsid w:val="00773059"/>
    <w:rsid w:val="0078254D"/>
    <w:rsid w:val="00784D94"/>
    <w:rsid w:val="00792901"/>
    <w:rsid w:val="00795041"/>
    <w:rsid w:val="00796E49"/>
    <w:rsid w:val="007A6A0A"/>
    <w:rsid w:val="007A7E39"/>
    <w:rsid w:val="007C2956"/>
    <w:rsid w:val="007C6B75"/>
    <w:rsid w:val="007E30CB"/>
    <w:rsid w:val="00812FBE"/>
    <w:rsid w:val="00815A71"/>
    <w:rsid w:val="00821D8B"/>
    <w:rsid w:val="00822BDB"/>
    <w:rsid w:val="008530C9"/>
    <w:rsid w:val="008539EF"/>
    <w:rsid w:val="00855834"/>
    <w:rsid w:val="0088413A"/>
    <w:rsid w:val="0089075E"/>
    <w:rsid w:val="008915D7"/>
    <w:rsid w:val="00893B47"/>
    <w:rsid w:val="008A2B3B"/>
    <w:rsid w:val="008A2D01"/>
    <w:rsid w:val="008A34C7"/>
    <w:rsid w:val="008A4863"/>
    <w:rsid w:val="008D0183"/>
    <w:rsid w:val="008D1915"/>
    <w:rsid w:val="008F2CE7"/>
    <w:rsid w:val="008F74AB"/>
    <w:rsid w:val="009322FC"/>
    <w:rsid w:val="00954DA2"/>
    <w:rsid w:val="00963452"/>
    <w:rsid w:val="00982FE6"/>
    <w:rsid w:val="0098321F"/>
    <w:rsid w:val="00986B10"/>
    <w:rsid w:val="009944A7"/>
    <w:rsid w:val="009A493B"/>
    <w:rsid w:val="009A7131"/>
    <w:rsid w:val="009B029C"/>
    <w:rsid w:val="009B0474"/>
    <w:rsid w:val="009B6E22"/>
    <w:rsid w:val="009C72D0"/>
    <w:rsid w:val="009C7B58"/>
    <w:rsid w:val="009D0C15"/>
    <w:rsid w:val="009D37A1"/>
    <w:rsid w:val="009E0395"/>
    <w:rsid w:val="009F1594"/>
    <w:rsid w:val="009F5EAB"/>
    <w:rsid w:val="00A0260C"/>
    <w:rsid w:val="00A370B4"/>
    <w:rsid w:val="00A6693E"/>
    <w:rsid w:val="00A66F38"/>
    <w:rsid w:val="00A75501"/>
    <w:rsid w:val="00A82275"/>
    <w:rsid w:val="00A83259"/>
    <w:rsid w:val="00A94E94"/>
    <w:rsid w:val="00A972B5"/>
    <w:rsid w:val="00A97413"/>
    <w:rsid w:val="00AA75FE"/>
    <w:rsid w:val="00AB3E66"/>
    <w:rsid w:val="00AC4545"/>
    <w:rsid w:val="00B01901"/>
    <w:rsid w:val="00B04DDD"/>
    <w:rsid w:val="00B2558D"/>
    <w:rsid w:val="00B259C5"/>
    <w:rsid w:val="00B31497"/>
    <w:rsid w:val="00B35E7D"/>
    <w:rsid w:val="00B37278"/>
    <w:rsid w:val="00B86E78"/>
    <w:rsid w:val="00B931CD"/>
    <w:rsid w:val="00B94107"/>
    <w:rsid w:val="00BA3BB7"/>
    <w:rsid w:val="00BB54EF"/>
    <w:rsid w:val="00BC1C40"/>
    <w:rsid w:val="00BC1F74"/>
    <w:rsid w:val="00BC3506"/>
    <w:rsid w:val="00BC59B1"/>
    <w:rsid w:val="00BD22B0"/>
    <w:rsid w:val="00BD7AA2"/>
    <w:rsid w:val="00BE0F45"/>
    <w:rsid w:val="00BE54A6"/>
    <w:rsid w:val="00BF4B80"/>
    <w:rsid w:val="00C37B61"/>
    <w:rsid w:val="00C41D3F"/>
    <w:rsid w:val="00C459B9"/>
    <w:rsid w:val="00C51C42"/>
    <w:rsid w:val="00C523C8"/>
    <w:rsid w:val="00C7148B"/>
    <w:rsid w:val="00C72600"/>
    <w:rsid w:val="00C75A42"/>
    <w:rsid w:val="00CA6E5C"/>
    <w:rsid w:val="00CB2A2A"/>
    <w:rsid w:val="00CB4A9E"/>
    <w:rsid w:val="00CB650A"/>
    <w:rsid w:val="00CD2C62"/>
    <w:rsid w:val="00CD6417"/>
    <w:rsid w:val="00D04779"/>
    <w:rsid w:val="00D16884"/>
    <w:rsid w:val="00D20457"/>
    <w:rsid w:val="00D21E80"/>
    <w:rsid w:val="00D46343"/>
    <w:rsid w:val="00D53921"/>
    <w:rsid w:val="00D55BA5"/>
    <w:rsid w:val="00D63930"/>
    <w:rsid w:val="00D80BAE"/>
    <w:rsid w:val="00D84726"/>
    <w:rsid w:val="00D951F9"/>
    <w:rsid w:val="00D95502"/>
    <w:rsid w:val="00DA0FD9"/>
    <w:rsid w:val="00DB7C5F"/>
    <w:rsid w:val="00DD55FB"/>
    <w:rsid w:val="00DE612B"/>
    <w:rsid w:val="00DF5B80"/>
    <w:rsid w:val="00E01754"/>
    <w:rsid w:val="00E0597C"/>
    <w:rsid w:val="00E1015A"/>
    <w:rsid w:val="00E31504"/>
    <w:rsid w:val="00E427ED"/>
    <w:rsid w:val="00E4674A"/>
    <w:rsid w:val="00E540FC"/>
    <w:rsid w:val="00E61AFD"/>
    <w:rsid w:val="00E62884"/>
    <w:rsid w:val="00E638C7"/>
    <w:rsid w:val="00E67A09"/>
    <w:rsid w:val="00E73FFC"/>
    <w:rsid w:val="00E77FF4"/>
    <w:rsid w:val="00EA5C02"/>
    <w:rsid w:val="00EB38B3"/>
    <w:rsid w:val="00EC5DF8"/>
    <w:rsid w:val="00ED442E"/>
    <w:rsid w:val="00EF0A66"/>
    <w:rsid w:val="00EF25DA"/>
    <w:rsid w:val="00EF7360"/>
    <w:rsid w:val="00F04E19"/>
    <w:rsid w:val="00F17983"/>
    <w:rsid w:val="00F255D5"/>
    <w:rsid w:val="00F74AA6"/>
    <w:rsid w:val="00F77471"/>
    <w:rsid w:val="00F80365"/>
    <w:rsid w:val="00F80B61"/>
    <w:rsid w:val="00F83234"/>
    <w:rsid w:val="00F840EF"/>
    <w:rsid w:val="00FB5357"/>
    <w:rsid w:val="00FB551D"/>
    <w:rsid w:val="00FC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42F0F2F"/>
  <w15:docId w15:val="{B7C6FF2A-18B5-4D89-BED8-E259476F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2600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72600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Header">
    <w:name w:val="header"/>
    <w:basedOn w:val="Normal"/>
    <w:rsid w:val="00C726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72600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72600"/>
    <w:pPr>
      <w:jc w:val="both"/>
    </w:pPr>
    <w:rPr>
      <w:sz w:val="24"/>
      <w:lang w:val="sl-SI"/>
    </w:rPr>
  </w:style>
  <w:style w:type="paragraph" w:styleId="Title">
    <w:name w:val="Title"/>
    <w:basedOn w:val="Normal"/>
    <w:qFormat/>
    <w:rsid w:val="00C72600"/>
    <w:pPr>
      <w:jc w:val="center"/>
    </w:pPr>
    <w:rPr>
      <w:b/>
      <w:sz w:val="32"/>
      <w:lang w:val="sl-SI"/>
    </w:rPr>
  </w:style>
  <w:style w:type="character" w:styleId="PageNumber">
    <w:name w:val="page number"/>
    <w:basedOn w:val="DefaultParagraphFont"/>
    <w:rsid w:val="00C72600"/>
  </w:style>
  <w:style w:type="paragraph" w:styleId="BodyText3">
    <w:name w:val="Body Text 3"/>
    <w:basedOn w:val="Normal"/>
    <w:rsid w:val="002B2EFD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623189"/>
    <w:rPr>
      <w:rFonts w:ascii="Tahoma" w:hAnsi="Tahoma" w:cs="Tahoma"/>
      <w:sz w:val="16"/>
      <w:szCs w:val="16"/>
    </w:rPr>
  </w:style>
  <w:style w:type="character" w:styleId="Hyperlink">
    <w:name w:val="Hyperlink"/>
    <w:rsid w:val="00A83259"/>
    <w:rPr>
      <w:color w:val="0000FF"/>
      <w:u w:val="single"/>
    </w:rPr>
  </w:style>
  <w:style w:type="table" w:styleId="TableGrid">
    <w:name w:val="Table Grid"/>
    <w:basedOn w:val="TableNormal"/>
    <w:rsid w:val="00822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3F2"/>
    <w:pPr>
      <w:ind w:left="720"/>
      <w:contextualSpacing/>
    </w:pPr>
  </w:style>
  <w:style w:type="paragraph" w:customStyle="1" w:styleId="Default">
    <w:name w:val="Default"/>
    <w:rsid w:val="00DE61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ja.ernestl@ijs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js.si/ijsw/Obja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6A90E-C4F8-4878-AA35-B1DBD84F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IJS</vt:lpstr>
    </vt:vector>
  </TitlesOfParts>
  <Company>Institut "Jozef Stefan"</Company>
  <LinksUpToDate>false</LinksUpToDate>
  <CharactersWithSpaces>10775</CharactersWithSpaces>
  <SharedDoc>false</SharedDoc>
  <HLinks>
    <vt:vector size="12" baseType="variant">
      <vt:variant>
        <vt:i4>196683</vt:i4>
      </vt:variant>
      <vt:variant>
        <vt:i4>3</vt:i4>
      </vt:variant>
      <vt:variant>
        <vt:i4>0</vt:i4>
      </vt:variant>
      <vt:variant>
        <vt:i4>5</vt:i4>
      </vt:variant>
      <vt:variant>
        <vt:lpwstr>http://www.ijs.si/ijsw/Objave</vt:lpwstr>
      </vt:variant>
      <vt:variant>
        <vt:lpwstr/>
      </vt:variant>
      <vt:variant>
        <vt:i4>6357000</vt:i4>
      </vt:variant>
      <vt:variant>
        <vt:i4>0</vt:i4>
      </vt:variant>
      <vt:variant>
        <vt:i4>0</vt:i4>
      </vt:variant>
      <vt:variant>
        <vt:i4>5</vt:i4>
      </vt:variant>
      <vt:variant>
        <vt:lpwstr>mailto:katja.ernestl@ijs.si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IJS</dc:title>
  <dc:creator>Darko Korbar</dc:creator>
  <cp:lastModifiedBy>Katica Mojca Ernestl</cp:lastModifiedBy>
  <cp:revision>21</cp:revision>
  <cp:lastPrinted>2021-09-24T07:25:00Z</cp:lastPrinted>
  <dcterms:created xsi:type="dcterms:W3CDTF">2016-06-24T07:28:00Z</dcterms:created>
  <dcterms:modified xsi:type="dcterms:W3CDTF">2021-10-18T11:41:00Z</dcterms:modified>
</cp:coreProperties>
</file>