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D0" w:rsidRPr="006E7165" w:rsidRDefault="006E7165" w:rsidP="008D5072">
      <w:pPr>
        <w:jc w:val="both"/>
        <w:rPr>
          <w:lang w:val="en-GB"/>
        </w:rPr>
      </w:pPr>
      <w:r w:rsidRPr="006E7165">
        <w:rPr>
          <w:lang w:val="en-GB"/>
        </w:rPr>
        <w:t>MARIE</w:t>
      </w:r>
      <w:r w:rsidR="00BE0112">
        <w:rPr>
          <w:lang w:val="en-GB"/>
        </w:rPr>
        <w:t>-SKLODOWSKA</w:t>
      </w:r>
      <w:r w:rsidRPr="006E7165">
        <w:rPr>
          <w:lang w:val="en-GB"/>
        </w:rPr>
        <w:t xml:space="preserve"> CURIE POSTDOC POSITION IN HYBRID MATERIALS</w:t>
      </w:r>
    </w:p>
    <w:p w:rsidR="006E7165" w:rsidRPr="006E7165" w:rsidRDefault="006E7165" w:rsidP="008D5072">
      <w:pPr>
        <w:jc w:val="both"/>
        <w:rPr>
          <w:lang w:val="en-GB"/>
        </w:rPr>
      </w:pPr>
    </w:p>
    <w:p w:rsidR="006E7165" w:rsidRPr="006E7165" w:rsidRDefault="006E7165" w:rsidP="008D5072">
      <w:pPr>
        <w:jc w:val="both"/>
        <w:rPr>
          <w:lang w:val="en-GB"/>
        </w:rPr>
      </w:pPr>
      <w:r w:rsidRPr="006E7165">
        <w:rPr>
          <w:lang w:val="en-GB"/>
        </w:rPr>
        <w:t>The Department for Materials Synthesis at Jožef Stefan Institute, Ljubljana, Slovenia is looking for a Postdoctoral candi</w:t>
      </w:r>
      <w:r>
        <w:rPr>
          <w:lang w:val="en-GB"/>
        </w:rPr>
        <w:t>d</w:t>
      </w:r>
      <w:r w:rsidRPr="006E7165">
        <w:rPr>
          <w:lang w:val="en-GB"/>
        </w:rPr>
        <w:t>ate to apply for the 2018 call of the European Commis</w:t>
      </w:r>
      <w:r w:rsidR="00257E29">
        <w:rPr>
          <w:lang w:val="en-GB"/>
        </w:rPr>
        <w:t>sion MSCA Individual Fellowship.</w:t>
      </w:r>
    </w:p>
    <w:p w:rsidR="006E7165" w:rsidRDefault="006E7165" w:rsidP="008D5072">
      <w:pPr>
        <w:jc w:val="both"/>
        <w:rPr>
          <w:lang w:val="en-GB"/>
        </w:rPr>
      </w:pPr>
      <w:r>
        <w:rPr>
          <w:lang w:val="en-GB"/>
        </w:rPr>
        <w:t xml:space="preserve">The proposed project aims to develop new magneto-electric hybrid materials. </w:t>
      </w:r>
      <w:r w:rsidR="008D5072">
        <w:rPr>
          <w:lang w:val="en-GB"/>
        </w:rPr>
        <w:t>The new</w:t>
      </w:r>
      <w:r>
        <w:rPr>
          <w:lang w:val="en-GB"/>
        </w:rPr>
        <w:t xml:space="preserve"> hybrids will enable </w:t>
      </w:r>
      <w:r w:rsidR="001447CC">
        <w:rPr>
          <w:lang w:val="en-GB"/>
        </w:rPr>
        <w:t xml:space="preserve">a </w:t>
      </w:r>
      <w:r>
        <w:rPr>
          <w:lang w:val="en-GB"/>
        </w:rPr>
        <w:t xml:space="preserve">significant advancement </w:t>
      </w:r>
      <w:r w:rsidR="001447CC">
        <w:rPr>
          <w:lang w:val="en-GB"/>
        </w:rPr>
        <w:t>in the sensor applications</w:t>
      </w:r>
      <w:r>
        <w:rPr>
          <w:lang w:val="en-GB"/>
        </w:rPr>
        <w:t xml:space="preserve"> of ferromagnetic liquids, developed at our</w:t>
      </w:r>
      <w:r w:rsidR="00BE0112">
        <w:rPr>
          <w:lang w:val="en-GB"/>
        </w:rPr>
        <w:t xml:space="preserve"> institute (Nature, 2013)</w:t>
      </w:r>
      <w:r>
        <w:rPr>
          <w:lang w:val="en-GB"/>
        </w:rPr>
        <w:t xml:space="preserve">. </w:t>
      </w:r>
    </w:p>
    <w:p w:rsidR="006E7165" w:rsidRDefault="006E7165">
      <w:pPr>
        <w:rPr>
          <w:lang w:val="en-GB"/>
        </w:rPr>
      </w:pPr>
      <w:r>
        <w:rPr>
          <w:lang w:val="en-GB"/>
        </w:rPr>
        <w:t>Tasks and responsibilities of the candidate:</w:t>
      </w:r>
    </w:p>
    <w:p w:rsidR="006E7165" w:rsidRDefault="00BE0112" w:rsidP="006E716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synthesis of </w:t>
      </w:r>
      <w:r w:rsidR="006E7165">
        <w:rPr>
          <w:lang w:val="en-GB"/>
        </w:rPr>
        <w:t>organic ligands</w:t>
      </w:r>
    </w:p>
    <w:p w:rsidR="006E7165" w:rsidRDefault="006E7165" w:rsidP="006E716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hybr</w:t>
      </w:r>
      <w:r w:rsidR="00EE3124">
        <w:rPr>
          <w:lang w:val="en-GB"/>
        </w:rPr>
        <w:t>i</w:t>
      </w:r>
      <w:r>
        <w:rPr>
          <w:lang w:val="en-GB"/>
        </w:rPr>
        <w:t xml:space="preserve">dization of inorganic </w:t>
      </w:r>
      <w:r w:rsidR="008D5072">
        <w:rPr>
          <w:lang w:val="en-GB"/>
        </w:rPr>
        <w:t>nanoparticles</w:t>
      </w:r>
      <w:r>
        <w:rPr>
          <w:lang w:val="en-GB"/>
        </w:rPr>
        <w:t xml:space="preserve"> with organics via colloidal processing</w:t>
      </w:r>
    </w:p>
    <w:p w:rsidR="006E7165" w:rsidRDefault="00EE3124" w:rsidP="006E716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characterization of </w:t>
      </w:r>
      <w:r w:rsidR="00BE0112">
        <w:rPr>
          <w:lang w:val="en-GB"/>
        </w:rPr>
        <w:t xml:space="preserve">the </w:t>
      </w:r>
      <w:r>
        <w:rPr>
          <w:lang w:val="en-GB"/>
        </w:rPr>
        <w:t>synthesized materials</w:t>
      </w:r>
    </w:p>
    <w:p w:rsidR="00EE3124" w:rsidRDefault="00EE3124" w:rsidP="00EE3124">
      <w:pPr>
        <w:rPr>
          <w:lang w:val="en-GB"/>
        </w:rPr>
      </w:pPr>
      <w:r>
        <w:rPr>
          <w:lang w:val="en-GB"/>
        </w:rPr>
        <w:t>Requirements for the candidate:</w:t>
      </w:r>
    </w:p>
    <w:p w:rsidR="00EE3124" w:rsidRDefault="00EE3124" w:rsidP="00EE312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PhD degree in Chemistry or Materials Science</w:t>
      </w:r>
    </w:p>
    <w:p w:rsidR="00893A95" w:rsidRDefault="00EE3124" w:rsidP="00EE3124">
      <w:pPr>
        <w:pStyle w:val="ListParagraph"/>
        <w:numPr>
          <w:ilvl w:val="0"/>
          <w:numId w:val="1"/>
        </w:numPr>
        <w:rPr>
          <w:lang w:val="en-GB"/>
        </w:rPr>
      </w:pPr>
      <w:r w:rsidRPr="00893A95">
        <w:rPr>
          <w:lang w:val="en-GB"/>
        </w:rPr>
        <w:t>Experience in one or more of the following fields: organic synthesis and characterization, colloidal chemistry and processing, coordinative chemistry</w:t>
      </w:r>
      <w:r w:rsidR="008D5072">
        <w:rPr>
          <w:lang w:val="en-GB"/>
        </w:rPr>
        <w:t>, materials synthesis</w:t>
      </w:r>
    </w:p>
    <w:p w:rsidR="00EE3124" w:rsidRPr="00893A95" w:rsidRDefault="00EE3124" w:rsidP="00EE3124">
      <w:pPr>
        <w:pStyle w:val="ListParagraph"/>
        <w:numPr>
          <w:ilvl w:val="0"/>
          <w:numId w:val="1"/>
        </w:numPr>
        <w:rPr>
          <w:lang w:val="en-GB"/>
        </w:rPr>
      </w:pPr>
      <w:r w:rsidRPr="00893A95">
        <w:rPr>
          <w:lang w:val="en-GB"/>
        </w:rPr>
        <w:t>High motivation</w:t>
      </w:r>
      <w:r w:rsidR="00BE0112">
        <w:rPr>
          <w:lang w:val="en-GB"/>
        </w:rPr>
        <w:t xml:space="preserve"> for</w:t>
      </w:r>
      <w:r w:rsidR="00893A95">
        <w:rPr>
          <w:lang w:val="en-GB"/>
        </w:rPr>
        <w:t xml:space="preserve"> interdisciplinary</w:t>
      </w:r>
      <w:r w:rsidR="00893A95" w:rsidRPr="00893A95">
        <w:rPr>
          <w:lang w:val="en-GB"/>
        </w:rPr>
        <w:t xml:space="preserve"> </w:t>
      </w:r>
      <w:r w:rsidRPr="00893A95">
        <w:rPr>
          <w:lang w:val="en-GB"/>
        </w:rPr>
        <w:t>research</w:t>
      </w:r>
      <w:r w:rsidR="00893A95" w:rsidRPr="00893A95">
        <w:rPr>
          <w:lang w:val="en-GB"/>
        </w:rPr>
        <w:t xml:space="preserve">, </w:t>
      </w:r>
      <w:r w:rsidRPr="00893A95">
        <w:rPr>
          <w:lang w:val="en-GB"/>
        </w:rPr>
        <w:t>team work and communication skills</w:t>
      </w:r>
    </w:p>
    <w:p w:rsidR="00EE3124" w:rsidRDefault="001447CC" w:rsidP="00EE312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Transnational Mobility Requirement: Researchers must have not resided or carried out their main activity (work, studies,…) in Slovenia for more than 12 months in the last 3 years prior to the call deadline (12. 9. 2018)</w:t>
      </w:r>
    </w:p>
    <w:p w:rsidR="001447CC" w:rsidRDefault="001447CC" w:rsidP="001447CC">
      <w:pPr>
        <w:rPr>
          <w:lang w:val="en-GB"/>
        </w:rPr>
      </w:pPr>
      <w:r>
        <w:rPr>
          <w:lang w:val="en-GB"/>
        </w:rPr>
        <w:t>Selected references:</w:t>
      </w:r>
    </w:p>
    <w:p w:rsidR="00257E29" w:rsidRPr="00257E29" w:rsidRDefault="00257E29" w:rsidP="00257E29">
      <w:pPr>
        <w:pStyle w:val="ListParagraph"/>
        <w:numPr>
          <w:ilvl w:val="0"/>
          <w:numId w:val="1"/>
        </w:numPr>
        <w:tabs>
          <w:tab w:val="left" w:pos="1100"/>
        </w:tabs>
        <w:spacing w:after="120" w:line="240" w:lineRule="auto"/>
        <w:ind w:right="173"/>
        <w:jc w:val="both"/>
      </w:pPr>
      <w:r w:rsidRPr="00257E29">
        <w:rPr>
          <w:color w:val="000000"/>
        </w:rPr>
        <w:t>Ferromagnetism in suspensions of magnetic platelets in liquid crystal. </w:t>
      </w:r>
      <w:r w:rsidRPr="00257E29">
        <w:rPr>
          <w:i/>
          <w:iCs/>
          <w:color w:val="000000"/>
        </w:rPr>
        <w:t>Nature</w:t>
      </w:r>
      <w:r w:rsidRPr="00257E29">
        <w:rPr>
          <w:color w:val="000000"/>
        </w:rPr>
        <w:t>, 2013, 504, 237-241, doi: </w:t>
      </w:r>
      <w:hyperlink r:id="rId5" w:tgtFrame="doi" w:history="1">
        <w:r w:rsidRPr="00257E29">
          <w:rPr>
            <w:rStyle w:val="Hyperlink"/>
            <w:color w:val="A00000"/>
          </w:rPr>
          <w:t>10.1038/nature12863</w:t>
        </w:r>
      </w:hyperlink>
      <w:bookmarkStart w:id="0" w:name="_GoBack"/>
      <w:bookmarkEnd w:id="0"/>
    </w:p>
    <w:p w:rsidR="00257E29" w:rsidRPr="00257E29" w:rsidRDefault="00257E29" w:rsidP="00257E29">
      <w:pPr>
        <w:pStyle w:val="ListParagraph"/>
        <w:numPr>
          <w:ilvl w:val="0"/>
          <w:numId w:val="1"/>
        </w:numPr>
        <w:tabs>
          <w:tab w:val="left" w:pos="1100"/>
        </w:tabs>
        <w:spacing w:after="120" w:line="240" w:lineRule="auto"/>
        <w:ind w:right="173"/>
        <w:jc w:val="both"/>
      </w:pPr>
      <w:r w:rsidRPr="00257E29">
        <w:rPr>
          <w:color w:val="000000"/>
        </w:rPr>
        <w:t>Spontaneous liquid crystal and ferromagnetic ordering of colloidal magnetic nanoplate. </w:t>
      </w:r>
      <w:r w:rsidRPr="00257E29">
        <w:rPr>
          <w:i/>
          <w:iCs/>
          <w:color w:val="000000"/>
        </w:rPr>
        <w:t xml:space="preserve">Nature </w:t>
      </w:r>
      <w:r w:rsidR="00893A95">
        <w:rPr>
          <w:i/>
          <w:iCs/>
          <w:color w:val="000000"/>
        </w:rPr>
        <w:t>Comm</w:t>
      </w:r>
      <w:r w:rsidRPr="00257E29">
        <w:rPr>
          <w:color w:val="000000"/>
        </w:rPr>
        <w:t>, 2016, 7, 10394, doi: </w:t>
      </w:r>
      <w:hyperlink r:id="rId6" w:tgtFrame="doi" w:history="1">
        <w:r w:rsidRPr="00257E29">
          <w:rPr>
            <w:rStyle w:val="Hyperlink"/>
            <w:color w:val="A00000"/>
          </w:rPr>
          <w:t>10.1038/ncomms10394</w:t>
        </w:r>
      </w:hyperlink>
      <w:r w:rsidRPr="00257E29">
        <w:rPr>
          <w:color w:val="000000"/>
        </w:rPr>
        <w:t>.</w:t>
      </w:r>
    </w:p>
    <w:p w:rsidR="00257E29" w:rsidRPr="00257E29" w:rsidRDefault="00257E29" w:rsidP="00257E29">
      <w:pPr>
        <w:pStyle w:val="ListParagraph"/>
        <w:numPr>
          <w:ilvl w:val="0"/>
          <w:numId w:val="1"/>
        </w:numPr>
        <w:tabs>
          <w:tab w:val="left" w:pos="1100"/>
        </w:tabs>
        <w:spacing w:after="120" w:line="240" w:lineRule="auto"/>
        <w:ind w:right="173"/>
        <w:jc w:val="both"/>
        <w:rPr>
          <w:lang w:val="en-GB"/>
        </w:rPr>
      </w:pPr>
      <w:r w:rsidRPr="00257E29">
        <w:rPr>
          <w:color w:val="000000"/>
        </w:rPr>
        <w:t>Chemical substitution - an alternative strategy for controlling the particle size of barium ferrite. </w:t>
      </w:r>
      <w:r w:rsidR="00893A95">
        <w:rPr>
          <w:i/>
          <w:iCs/>
          <w:color w:val="000000"/>
        </w:rPr>
        <w:t>Cryst.</w:t>
      </w:r>
      <w:r w:rsidRPr="00257E29">
        <w:rPr>
          <w:i/>
          <w:iCs/>
          <w:color w:val="000000"/>
        </w:rPr>
        <w:t xml:space="preserve"> growth &amp; design</w:t>
      </w:r>
      <w:r w:rsidRPr="00257E29">
        <w:rPr>
          <w:color w:val="000000"/>
        </w:rPr>
        <w:t>, 2012, 12, 5174-5179, doi: </w:t>
      </w:r>
      <w:hyperlink r:id="rId7" w:tgtFrame="doi" w:history="1">
        <w:r w:rsidRPr="00257E29">
          <w:rPr>
            <w:rStyle w:val="Hyperlink"/>
            <w:color w:val="A00000"/>
          </w:rPr>
          <w:t>10.1021/cg301227r</w:t>
        </w:r>
      </w:hyperlink>
    </w:p>
    <w:p w:rsidR="006E7165" w:rsidRDefault="00257E29" w:rsidP="00257E29">
      <w:pPr>
        <w:pStyle w:val="ListParagraph"/>
        <w:numPr>
          <w:ilvl w:val="0"/>
          <w:numId w:val="1"/>
        </w:numPr>
        <w:tabs>
          <w:tab w:val="left" w:pos="1100"/>
        </w:tabs>
        <w:spacing w:after="120" w:line="240" w:lineRule="auto"/>
        <w:ind w:right="173"/>
        <w:jc w:val="both"/>
        <w:rPr>
          <w:lang w:val="en-GB"/>
        </w:rPr>
      </w:pPr>
      <w:r w:rsidRPr="00257E29">
        <w:t xml:space="preserve">Anisotropic magnetic nanoparticles: a review of their properties, syntheses and potential applications. </w:t>
      </w:r>
      <w:r w:rsidR="00893A95">
        <w:rPr>
          <w:i/>
          <w:iCs/>
        </w:rPr>
        <w:t>Prog. Mater. Sci.</w:t>
      </w:r>
      <w:r w:rsidRPr="00257E29">
        <w:t xml:space="preserve">, 2018, 95, 286-328, doi: </w:t>
      </w:r>
      <w:hyperlink r:id="rId8" w:tgtFrame="doi" w:history="1">
        <w:r w:rsidRPr="00257E29">
          <w:rPr>
            <w:rStyle w:val="Hyperlink"/>
            <w:color w:val="CD5B45"/>
          </w:rPr>
          <w:t>10.1016/j.pmatsci.2018.03.003</w:t>
        </w:r>
      </w:hyperlink>
      <w:r w:rsidRPr="00257E29">
        <w:t xml:space="preserve">. </w:t>
      </w:r>
      <w:r w:rsidR="006E7165" w:rsidRPr="00257E29">
        <w:rPr>
          <w:lang w:val="en-GB"/>
        </w:rPr>
        <w:t xml:space="preserve">   </w:t>
      </w:r>
    </w:p>
    <w:p w:rsidR="00893A95" w:rsidRDefault="00893A95" w:rsidP="00893A95">
      <w:pPr>
        <w:tabs>
          <w:tab w:val="left" w:pos="1100"/>
        </w:tabs>
        <w:spacing w:after="120" w:line="240" w:lineRule="auto"/>
        <w:ind w:right="173"/>
        <w:jc w:val="both"/>
        <w:rPr>
          <w:lang w:val="en-GB"/>
        </w:rPr>
      </w:pPr>
    </w:p>
    <w:p w:rsidR="000F16BC" w:rsidRDefault="000F16BC" w:rsidP="008D5072">
      <w:pPr>
        <w:tabs>
          <w:tab w:val="left" w:pos="1100"/>
        </w:tabs>
        <w:spacing w:after="120" w:line="240" w:lineRule="auto"/>
        <w:ind w:right="173"/>
        <w:jc w:val="both"/>
        <w:rPr>
          <w:lang w:val="en-GB"/>
        </w:rPr>
      </w:pPr>
      <w:r>
        <w:rPr>
          <w:lang w:val="en-GB"/>
        </w:rPr>
        <w:t xml:space="preserve">Applications with CV, bibliography and reference letter are to be submitted </w:t>
      </w:r>
      <w:r w:rsidR="00045217">
        <w:rPr>
          <w:lang w:val="en-GB"/>
        </w:rPr>
        <w:t>until 1</w:t>
      </w:r>
      <w:r w:rsidR="008D5072">
        <w:rPr>
          <w:lang w:val="en-GB"/>
        </w:rPr>
        <w:t>8</w:t>
      </w:r>
      <w:r w:rsidR="00045217">
        <w:rPr>
          <w:lang w:val="en-GB"/>
        </w:rPr>
        <w:t xml:space="preserve">. 7. 2018 </w:t>
      </w:r>
      <w:r>
        <w:rPr>
          <w:lang w:val="en-GB"/>
        </w:rPr>
        <w:t xml:space="preserve">to </w:t>
      </w:r>
      <w:r w:rsidR="009C5F73">
        <w:rPr>
          <w:lang w:val="en-GB"/>
        </w:rPr>
        <w:t xml:space="preserve">Prof. Dr. Darja Lisjak: </w:t>
      </w:r>
      <w:hyperlink r:id="rId9" w:history="1">
        <w:r w:rsidRPr="00AA4D4E">
          <w:rPr>
            <w:rStyle w:val="Hyperlink"/>
            <w:lang w:val="en-GB"/>
          </w:rPr>
          <w:t>darja.lisjak@ijs.si</w:t>
        </w:r>
      </w:hyperlink>
    </w:p>
    <w:p w:rsidR="00893A95" w:rsidRPr="00893A95" w:rsidRDefault="00893A95" w:rsidP="00893A95">
      <w:pPr>
        <w:tabs>
          <w:tab w:val="left" w:pos="1100"/>
        </w:tabs>
        <w:spacing w:after="120" w:line="240" w:lineRule="auto"/>
        <w:ind w:right="173"/>
        <w:jc w:val="both"/>
        <w:rPr>
          <w:lang w:val="en-GB"/>
        </w:rPr>
      </w:pPr>
    </w:p>
    <w:sectPr w:rsidR="00893A95" w:rsidRPr="00893A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34C7"/>
    <w:multiLevelType w:val="hybridMultilevel"/>
    <w:tmpl w:val="0D062526"/>
    <w:lvl w:ilvl="0" w:tplc="B46AE71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D6322"/>
    <w:multiLevelType w:val="hybridMultilevel"/>
    <w:tmpl w:val="1980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65"/>
    <w:rsid w:val="00045217"/>
    <w:rsid w:val="000F16BC"/>
    <w:rsid w:val="001447CC"/>
    <w:rsid w:val="00257E29"/>
    <w:rsid w:val="00433F57"/>
    <w:rsid w:val="005E1E10"/>
    <w:rsid w:val="006E7165"/>
    <w:rsid w:val="007E3CCC"/>
    <w:rsid w:val="00893A95"/>
    <w:rsid w:val="008D5072"/>
    <w:rsid w:val="00987137"/>
    <w:rsid w:val="009C5F73"/>
    <w:rsid w:val="00B150D0"/>
    <w:rsid w:val="00BE0112"/>
    <w:rsid w:val="00EE3124"/>
    <w:rsid w:val="00F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4A100-DF85-4BB7-85CD-3DB73C52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1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7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E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10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matsci.2018.03.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21/cg301227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8/ncomms103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38/nature128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rja.lisjak@ij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Lisjak</dc:creator>
  <cp:lastModifiedBy>Anja Gosar</cp:lastModifiedBy>
  <cp:revision>2</cp:revision>
  <cp:lastPrinted>2018-05-07T12:30:00Z</cp:lastPrinted>
  <dcterms:created xsi:type="dcterms:W3CDTF">2018-05-07T12:36:00Z</dcterms:created>
  <dcterms:modified xsi:type="dcterms:W3CDTF">2018-05-07T12:36:00Z</dcterms:modified>
</cp:coreProperties>
</file>