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3324D6" w:rsidRPr="003324D6" w:rsidTr="009575C8">
        <w:trPr>
          <w:cantSplit/>
        </w:trPr>
        <w:tc>
          <w:tcPr>
            <w:tcW w:w="8720" w:type="dxa"/>
          </w:tcPr>
          <w:p w:rsidR="006B7923" w:rsidRPr="003324D6" w:rsidRDefault="006B7923" w:rsidP="009575C8">
            <w:pPr>
              <w:pStyle w:val="Footer"/>
              <w:tabs>
                <w:tab w:val="left" w:pos="6237"/>
              </w:tabs>
              <w:spacing w:after="72"/>
              <w:rPr>
                <w:rFonts w:ascii="Arial" w:hAnsi="Arial" w:cs="Arial"/>
                <w:sz w:val="28"/>
                <w:szCs w:val="28"/>
              </w:rPr>
            </w:pPr>
            <w:r w:rsidRPr="003324D6">
              <w:rPr>
                <w:rFonts w:ascii="Arial" w:hAnsi="Arial" w:cs="Arial"/>
                <w:sz w:val="28"/>
                <w:szCs w:val="28"/>
              </w:rPr>
              <w:t>Institut "Jožef  Stefan", Ljubljana, Slovenija</w:t>
            </w:r>
          </w:p>
          <w:p w:rsidR="006B7923" w:rsidRPr="003324D6" w:rsidRDefault="006B7923" w:rsidP="009575C8">
            <w:pPr>
              <w:rPr>
                <w:rFonts w:ascii="Arial" w:hAnsi="Arial" w:cs="Arial"/>
              </w:rPr>
            </w:pPr>
          </w:p>
          <w:p w:rsidR="006B7923" w:rsidRPr="003324D6" w:rsidRDefault="006B7923" w:rsidP="009575C8">
            <w:pPr>
              <w:rPr>
                <w:rFonts w:ascii="Arial" w:hAnsi="Arial" w:cs="Arial"/>
              </w:rPr>
            </w:pPr>
          </w:p>
          <w:p w:rsidR="006B7923" w:rsidRPr="003324D6" w:rsidRDefault="006B7923" w:rsidP="009575C8">
            <w:pPr>
              <w:rPr>
                <w:rFonts w:ascii="Arial" w:hAnsi="Arial" w:cs="Arial"/>
                <w:sz w:val="28"/>
                <w:szCs w:val="28"/>
              </w:rPr>
            </w:pPr>
          </w:p>
          <w:p w:rsidR="006B7923" w:rsidRPr="003324D6" w:rsidRDefault="006B7923" w:rsidP="006679EE">
            <w:pPr>
              <w:pStyle w:val="Footer"/>
              <w:tabs>
                <w:tab w:val="left" w:pos="6237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B7923" w:rsidRPr="000A6B9A" w:rsidRDefault="006B7923" w:rsidP="009575C8">
            <w:pPr>
              <w:rPr>
                <w:rFonts w:ascii="Arial" w:hAnsi="Arial" w:cs="Arial"/>
              </w:rPr>
            </w:pPr>
            <w:r w:rsidRPr="003324D6">
              <w:rPr>
                <w:rFonts w:ascii="Arial" w:hAnsi="Arial" w:cs="Arial"/>
                <w:color w:val="808080" w:themeColor="background1" w:themeShade="80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o:ole="" fillcolor="window">
                  <v:imagedata r:id="rId7" o:title=""/>
                </v:shape>
                <o:OLEObject Type="Embed" ProgID="MSDraw" ShapeID="_x0000_i1025" DrawAspect="Content" ObjectID="_1502106440" r:id="rId8">
                  <o:FieldCodes>\* MERGEFORMAT</o:FieldCodes>
                </o:OLEObject>
              </w:object>
            </w:r>
          </w:p>
        </w:tc>
      </w:tr>
    </w:tbl>
    <w:p w:rsidR="006B7923" w:rsidRDefault="006B7923" w:rsidP="006B7923">
      <w:pPr>
        <w:pStyle w:val="Heading8"/>
        <w:spacing w:before="60"/>
        <w:ind w:firstLine="0"/>
        <w:jc w:val="left"/>
        <w:rPr>
          <w:rFonts w:ascii="Arial" w:hAnsi="Arial" w:cs="Arial"/>
          <w:b w:val="0"/>
          <w:sz w:val="20"/>
        </w:rPr>
      </w:pPr>
      <w:r w:rsidRPr="000A6B9A">
        <w:rPr>
          <w:rFonts w:ascii="Arial" w:hAnsi="Arial" w:cs="Arial"/>
          <w:b w:val="0"/>
          <w:sz w:val="20"/>
        </w:rPr>
        <w:t>objavlja delovno mesto</w:t>
      </w:r>
      <w:r w:rsidR="00A23E09">
        <w:rPr>
          <w:rFonts w:ascii="Arial" w:hAnsi="Arial" w:cs="Arial"/>
          <w:b w:val="0"/>
          <w:sz w:val="20"/>
        </w:rPr>
        <w:t xml:space="preserve"> na osnovi javnega razpisa</w:t>
      </w:r>
      <w:r w:rsidR="00A23E09" w:rsidRPr="00A23E09">
        <w:t xml:space="preserve"> </w:t>
      </w:r>
      <w:r w:rsidR="00A23E09" w:rsidRPr="00A23E09">
        <w:rPr>
          <w:rFonts w:ascii="Arial" w:hAnsi="Arial" w:cs="Arial"/>
          <w:b w:val="0"/>
          <w:sz w:val="20"/>
        </w:rPr>
        <w:t>Javn</w:t>
      </w:r>
      <w:r w:rsidR="00A23E09">
        <w:rPr>
          <w:rFonts w:ascii="Arial" w:hAnsi="Arial" w:cs="Arial"/>
          <w:b w:val="0"/>
          <w:sz w:val="20"/>
        </w:rPr>
        <w:t>e</w:t>
      </w:r>
      <w:r w:rsidR="00A23E09" w:rsidRPr="00A23E09">
        <w:rPr>
          <w:rFonts w:ascii="Arial" w:hAnsi="Arial" w:cs="Arial"/>
          <w:b w:val="0"/>
          <w:sz w:val="20"/>
        </w:rPr>
        <w:t xml:space="preserve"> agencij</w:t>
      </w:r>
      <w:r w:rsidR="00A23E09">
        <w:rPr>
          <w:rFonts w:ascii="Arial" w:hAnsi="Arial" w:cs="Arial"/>
          <w:b w:val="0"/>
          <w:sz w:val="20"/>
        </w:rPr>
        <w:t>e</w:t>
      </w:r>
      <w:r w:rsidR="00A23E09" w:rsidRPr="00A23E09">
        <w:rPr>
          <w:rFonts w:ascii="Arial" w:hAnsi="Arial" w:cs="Arial"/>
          <w:b w:val="0"/>
          <w:sz w:val="20"/>
        </w:rPr>
        <w:t xml:space="preserve"> za raziskovalno dejavnost RS</w:t>
      </w:r>
      <w:r w:rsidR="00A23E09">
        <w:rPr>
          <w:rFonts w:ascii="Arial" w:hAnsi="Arial" w:cs="Arial"/>
          <w:b w:val="0"/>
          <w:sz w:val="20"/>
        </w:rPr>
        <w:t xml:space="preserve"> (ARRS)</w:t>
      </w:r>
      <w:r w:rsidR="00A23E09" w:rsidRPr="00A23E09">
        <w:t xml:space="preserve"> </w:t>
      </w:r>
      <w:r w:rsidR="00A23E09" w:rsidRPr="00A23E09">
        <w:rPr>
          <w:rFonts w:ascii="Arial" w:hAnsi="Arial" w:cs="Arial"/>
          <w:b w:val="0"/>
          <w:sz w:val="20"/>
        </w:rPr>
        <w:t>»Spodbujanje zaposlovanja mladih doktorjev znanosti« v letu 2015</w:t>
      </w:r>
      <w:r w:rsidRPr="000A6B9A">
        <w:rPr>
          <w:rFonts w:ascii="Arial" w:hAnsi="Arial" w:cs="Arial"/>
          <w:b w:val="0"/>
          <w:sz w:val="20"/>
        </w:rPr>
        <w:t>:</w:t>
      </w:r>
    </w:p>
    <w:p w:rsidR="00AD32B7" w:rsidRPr="00AD32B7" w:rsidRDefault="00AD32B7" w:rsidP="00AD32B7"/>
    <w:p w:rsidR="006B7923" w:rsidRPr="000A6B9A" w:rsidRDefault="006B7923" w:rsidP="006B7923">
      <w:pPr>
        <w:rPr>
          <w:rFonts w:ascii="Arial" w:hAnsi="Arial" w:cs="Arial"/>
        </w:rPr>
      </w:pPr>
    </w:p>
    <w:p w:rsidR="006B7923" w:rsidRDefault="006B7923" w:rsidP="006B7923">
      <w:pPr>
        <w:pStyle w:val="Heading8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ASISTENT</w:t>
      </w:r>
      <w:r w:rsidR="006679EE">
        <w:rPr>
          <w:rFonts w:ascii="Arial" w:hAnsi="Arial" w:cs="Arial"/>
          <w:sz w:val="20"/>
        </w:rPr>
        <w:t xml:space="preserve"> </w:t>
      </w:r>
      <w:r w:rsidR="00A23E09">
        <w:rPr>
          <w:rFonts w:ascii="Arial" w:hAnsi="Arial" w:cs="Arial"/>
          <w:sz w:val="20"/>
        </w:rPr>
        <w:t>Z DOKTORATOM</w:t>
      </w:r>
      <w:r w:rsidRPr="000A6B9A">
        <w:rPr>
          <w:rFonts w:ascii="Arial" w:hAnsi="Arial" w:cs="Arial"/>
          <w:sz w:val="20"/>
        </w:rPr>
        <w:t xml:space="preserve">  m/ž</w:t>
      </w:r>
    </w:p>
    <w:p w:rsidR="00AD32B7" w:rsidRPr="00AD32B7" w:rsidRDefault="00AD32B7" w:rsidP="00AD32B7"/>
    <w:p w:rsidR="006B7923" w:rsidRPr="000A6B9A" w:rsidRDefault="006B7923" w:rsidP="006B7923">
      <w:pPr>
        <w:rPr>
          <w:rFonts w:ascii="Arial" w:hAnsi="Arial" w:cs="Arial"/>
        </w:rPr>
      </w:pPr>
    </w:p>
    <w:p w:rsidR="006B7923" w:rsidRDefault="006B7923" w:rsidP="006B7923">
      <w:pPr>
        <w:rPr>
          <w:rFonts w:ascii="Arial" w:hAnsi="Arial" w:cs="Arial"/>
        </w:rPr>
      </w:pPr>
      <w:r w:rsidRPr="00C42F37">
        <w:rPr>
          <w:rFonts w:ascii="Arial" w:hAnsi="Arial" w:cs="Arial"/>
        </w:rPr>
        <w:t>Pogoji:</w:t>
      </w:r>
    </w:p>
    <w:p w:rsidR="00C42F37" w:rsidRPr="00C42F37" w:rsidRDefault="00C42F37" w:rsidP="006B7923">
      <w:pPr>
        <w:rPr>
          <w:rFonts w:ascii="Arial" w:hAnsi="Arial" w:cs="Arial"/>
        </w:rPr>
      </w:pPr>
    </w:p>
    <w:p w:rsidR="00A23E09" w:rsidRPr="00A23E09" w:rsidRDefault="00A23E09" w:rsidP="00A23E0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zahtevana stopnja izobrazbe: </w:t>
      </w:r>
      <w:r w:rsidRPr="00A23E09">
        <w:rPr>
          <w:rFonts w:ascii="Arial" w:hAnsi="Arial" w:cs="Arial"/>
        </w:rPr>
        <w:t>doktorat znanosti</w:t>
      </w:r>
      <w:r>
        <w:rPr>
          <w:rFonts w:ascii="Arial" w:hAnsi="Arial" w:cs="Arial"/>
        </w:rPr>
        <w:t xml:space="preserve"> </w:t>
      </w:r>
    </w:p>
    <w:p w:rsidR="00A23E09" w:rsidRPr="00A23E09" w:rsidRDefault="00A23E09" w:rsidP="00A23E0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A23E09">
        <w:rPr>
          <w:rFonts w:ascii="Arial" w:hAnsi="Arial" w:cs="Arial"/>
        </w:rPr>
        <w:t>zvolitveni naziv</w:t>
      </w:r>
      <w:r>
        <w:rPr>
          <w:rFonts w:ascii="Arial" w:hAnsi="Arial" w:cs="Arial"/>
        </w:rPr>
        <w:t>:</w:t>
      </w:r>
      <w:r w:rsidRPr="00A23E09">
        <w:rPr>
          <w:rFonts w:ascii="Arial" w:hAnsi="Arial" w:cs="Arial"/>
        </w:rPr>
        <w:t xml:space="preserve"> asistent z doktoratom</w:t>
      </w:r>
    </w:p>
    <w:p w:rsidR="00A23E09" w:rsidRPr="00C42F37" w:rsidRDefault="00C42F37" w:rsidP="00A23E09">
      <w:pPr>
        <w:numPr>
          <w:ilvl w:val="0"/>
          <w:numId w:val="1"/>
        </w:numPr>
        <w:rPr>
          <w:rFonts w:ascii="Arial" w:hAnsi="Arial" w:cs="Arial"/>
        </w:rPr>
      </w:pPr>
      <w:r w:rsidRPr="00C42F37">
        <w:rPr>
          <w:rFonts w:ascii="Arial" w:hAnsi="Arial" w:cs="Arial"/>
        </w:rPr>
        <w:t xml:space="preserve">zahtevana sposobnost: </w:t>
      </w:r>
      <w:r w:rsidR="00A23E09" w:rsidRPr="00C42F37">
        <w:rPr>
          <w:rFonts w:ascii="Arial" w:hAnsi="Arial" w:cs="Arial"/>
        </w:rPr>
        <w:t>mentorske sposobnosti</w:t>
      </w:r>
      <w:r w:rsidRPr="00C42F37">
        <w:rPr>
          <w:rFonts w:ascii="Arial" w:hAnsi="Arial" w:cs="Arial"/>
        </w:rPr>
        <w:t xml:space="preserve">, </w:t>
      </w:r>
      <w:r w:rsidR="00A23E09" w:rsidRPr="00C42F37">
        <w:rPr>
          <w:rFonts w:ascii="Arial" w:hAnsi="Arial" w:cs="Arial"/>
        </w:rPr>
        <w:t>sposobnost samostojnega raziskovalnega dela</w:t>
      </w:r>
    </w:p>
    <w:p w:rsidR="00A23E09" w:rsidRDefault="00A23E09" w:rsidP="00A23E09">
      <w:pPr>
        <w:ind w:left="360"/>
        <w:rPr>
          <w:rFonts w:ascii="Arial" w:hAnsi="Arial" w:cs="Arial"/>
        </w:rPr>
      </w:pPr>
    </w:p>
    <w:p w:rsidR="00C42F37" w:rsidRDefault="00C42F37" w:rsidP="00C42F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Dodatni pogoji: </w:t>
      </w:r>
    </w:p>
    <w:p w:rsidR="00C42F37" w:rsidRDefault="00C42F37" w:rsidP="00C42F37">
      <w:pPr>
        <w:rPr>
          <w:rFonts w:ascii="Arial" w:hAnsi="Arial" w:cs="Arial"/>
        </w:rPr>
      </w:pPr>
    </w:p>
    <w:p w:rsidR="00C42F37" w:rsidRPr="00A23E09" w:rsidRDefault="00C42F37" w:rsidP="00C42F37">
      <w:pPr>
        <w:numPr>
          <w:ilvl w:val="0"/>
          <w:numId w:val="1"/>
        </w:numPr>
        <w:rPr>
          <w:rFonts w:ascii="Arial" w:hAnsi="Arial" w:cs="Arial"/>
        </w:rPr>
      </w:pPr>
      <w:r w:rsidRPr="00C42F37">
        <w:rPr>
          <w:rFonts w:ascii="Arial" w:hAnsi="Arial" w:cs="Arial"/>
        </w:rPr>
        <w:t>kandidat/ka je opravil/a zagovor doktorske disertacije v obdobju od 01.01.2013 do 31.05.2015</w:t>
      </w:r>
      <w:r>
        <w:rPr>
          <w:rFonts w:ascii="Arial" w:hAnsi="Arial" w:cs="Arial"/>
        </w:rPr>
        <w:t xml:space="preserve"> </w:t>
      </w:r>
    </w:p>
    <w:p w:rsidR="009452A3" w:rsidRDefault="009452A3" w:rsidP="009452A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kandidat/ka mora biti vpisan/a v evidenco brezposelnih oseb na Zavodu Republike Slovenije za zaposlovanje ob prijavi na razpis ARRS »Spodbujanje zaposlovanja mladih doktorjev znanosti«</w:t>
      </w:r>
    </w:p>
    <w:p w:rsidR="00C42F37" w:rsidRPr="00C42F37" w:rsidRDefault="00C42F37" w:rsidP="00C42F37">
      <w:pPr>
        <w:pStyle w:val="ListParagraph"/>
        <w:rPr>
          <w:rFonts w:ascii="Arial" w:hAnsi="Arial" w:cs="Arial"/>
        </w:rPr>
      </w:pPr>
    </w:p>
    <w:p w:rsidR="00C42F37" w:rsidRDefault="00C42F37" w:rsidP="00A23E09">
      <w:pPr>
        <w:rPr>
          <w:rFonts w:ascii="Arial" w:hAnsi="Arial" w:cs="Arial"/>
        </w:rPr>
      </w:pPr>
    </w:p>
    <w:p w:rsidR="00D4026A" w:rsidRDefault="00D4026A" w:rsidP="00D4026A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Opis del in nalog:</w:t>
      </w:r>
    </w:p>
    <w:p w:rsidR="00D4026A" w:rsidRDefault="00D4026A" w:rsidP="00D4026A">
      <w:pPr>
        <w:rPr>
          <w:rFonts w:ascii="Arial" w:hAnsi="Arial" w:cs="Arial"/>
        </w:rPr>
      </w:pPr>
    </w:p>
    <w:p w:rsidR="00D4026A" w:rsidRDefault="00905122" w:rsidP="006B7923">
      <w:pPr>
        <w:pStyle w:val="BodyText2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Kandidat bo zaposlen na Odseku za inteligentne sisteme kot del skupine, ki se ukvarja z ambientalno inteligenco. Njegovo delo bo vključevalo analizo senzorskih podatkov, </w:t>
      </w:r>
      <w:r w:rsidRPr="006841FA">
        <w:rPr>
          <w:rFonts w:ascii="Arial" w:hAnsi="Arial" w:cs="Arial"/>
          <w:noProof/>
          <w:sz w:val="20"/>
        </w:rPr>
        <w:t>prepoznavanj</w:t>
      </w:r>
      <w:r>
        <w:rPr>
          <w:rFonts w:ascii="Arial" w:hAnsi="Arial" w:cs="Arial"/>
          <w:noProof/>
          <w:sz w:val="20"/>
        </w:rPr>
        <w:t>e</w:t>
      </w:r>
      <w:r w:rsidRPr="006841FA">
        <w:rPr>
          <w:rFonts w:ascii="Arial" w:hAnsi="Arial" w:cs="Arial"/>
          <w:noProof/>
          <w:sz w:val="20"/>
        </w:rPr>
        <w:t xml:space="preserve"> aktivnosti</w:t>
      </w:r>
      <w:r>
        <w:rPr>
          <w:rFonts w:ascii="Arial" w:hAnsi="Arial" w:cs="Arial"/>
          <w:noProof/>
          <w:sz w:val="20"/>
        </w:rPr>
        <w:t xml:space="preserve"> in oceno porabe energije za uporabo na področju (profesionalnega) športa. Cilj dela </w:t>
      </w:r>
      <w:r w:rsidR="005D1937">
        <w:rPr>
          <w:rFonts w:ascii="Arial" w:hAnsi="Arial" w:cs="Arial"/>
          <w:noProof/>
          <w:sz w:val="20"/>
        </w:rPr>
        <w:t>bo</w:t>
      </w:r>
      <w:r>
        <w:rPr>
          <w:rFonts w:ascii="Arial" w:hAnsi="Arial" w:cs="Arial"/>
          <w:noProof/>
          <w:sz w:val="20"/>
        </w:rPr>
        <w:t xml:space="preserve"> prepoznati različne elemente gibanja pri teniški igri in njihova analiza v kombinaciji s podatki o psihofizični pripravljenosti športnika. Poleg upoštevanja specifik teniške igre bo poudarek na računanju porabljene energije tekmovalca, oceni njegove utrujenosti ter analizi </w:t>
      </w:r>
      <w:r w:rsidR="005D1937">
        <w:rPr>
          <w:rFonts w:ascii="Arial" w:hAnsi="Arial" w:cs="Arial"/>
          <w:noProof/>
          <w:sz w:val="20"/>
        </w:rPr>
        <w:t xml:space="preserve">in </w:t>
      </w:r>
      <w:r>
        <w:rPr>
          <w:rFonts w:ascii="Arial" w:hAnsi="Arial" w:cs="Arial"/>
          <w:noProof/>
          <w:sz w:val="20"/>
        </w:rPr>
        <w:t xml:space="preserve">načrtovanju primerne obremenitve treninga. </w:t>
      </w:r>
    </w:p>
    <w:p w:rsidR="00905122" w:rsidRDefault="00905122" w:rsidP="006B7923">
      <w:pPr>
        <w:pStyle w:val="BodyText2"/>
        <w:rPr>
          <w:rFonts w:ascii="Arial" w:hAnsi="Arial" w:cs="Arial"/>
          <w:sz w:val="20"/>
        </w:rPr>
      </w:pPr>
    </w:p>
    <w:p w:rsidR="00D4026A" w:rsidRDefault="00D4026A" w:rsidP="006B7923">
      <w:pPr>
        <w:pStyle w:val="BodyText2"/>
        <w:rPr>
          <w:rFonts w:ascii="Arial" w:hAnsi="Arial" w:cs="Arial"/>
          <w:sz w:val="20"/>
        </w:rPr>
      </w:pPr>
    </w:p>
    <w:p w:rsidR="006B7923" w:rsidRPr="000A6B9A" w:rsidRDefault="006B7923" w:rsidP="006B7923">
      <w:pPr>
        <w:pStyle w:val="BodyText2"/>
        <w:rPr>
          <w:rFonts w:ascii="Arial" w:hAnsi="Arial" w:cs="Arial"/>
          <w:sz w:val="20"/>
        </w:rPr>
      </w:pPr>
      <w:r w:rsidRPr="000A6B9A">
        <w:rPr>
          <w:rFonts w:ascii="Arial" w:hAnsi="Arial" w:cs="Arial"/>
          <w:sz w:val="20"/>
        </w:rPr>
        <w:t xml:space="preserve">Delovno razmerje bomo sklenili za določen čas </w:t>
      </w:r>
      <w:r w:rsidR="006679EE">
        <w:rPr>
          <w:rFonts w:ascii="Arial" w:hAnsi="Arial" w:cs="Arial"/>
          <w:sz w:val="20"/>
        </w:rPr>
        <w:t>18 mesecev s polnim delovnim časom pod pogojem, da bo IJS izbran za sofinanciranje na javnem razpisu ARRS »Spodbujanje zaposlovanja mladih doktorjev znanosti« v letu 2015.</w:t>
      </w:r>
      <w:r w:rsidR="00E12500">
        <w:rPr>
          <w:rFonts w:ascii="Arial" w:hAnsi="Arial" w:cs="Arial"/>
          <w:sz w:val="20"/>
        </w:rPr>
        <w:t xml:space="preserve"> Predv</w:t>
      </w:r>
      <w:r w:rsidR="00DB1873">
        <w:rPr>
          <w:rFonts w:ascii="Arial" w:hAnsi="Arial" w:cs="Arial"/>
          <w:sz w:val="20"/>
        </w:rPr>
        <w:t>iden začetek dela je 01.10.2015 oz. v skladu z odločitvijo ARRS.</w:t>
      </w:r>
    </w:p>
    <w:p w:rsidR="006B7923" w:rsidRDefault="006B7923" w:rsidP="006B7923">
      <w:pPr>
        <w:pStyle w:val="BodyText2"/>
        <w:rPr>
          <w:rFonts w:ascii="Arial" w:hAnsi="Arial" w:cs="Arial"/>
          <w:sz w:val="20"/>
        </w:rPr>
      </w:pPr>
    </w:p>
    <w:p w:rsidR="00AD32B7" w:rsidRDefault="00AD32B7" w:rsidP="006B7923">
      <w:pPr>
        <w:pStyle w:val="BodyText2"/>
        <w:rPr>
          <w:rFonts w:ascii="Arial" w:hAnsi="Arial" w:cs="Arial"/>
          <w:sz w:val="20"/>
        </w:rPr>
      </w:pPr>
    </w:p>
    <w:p w:rsidR="006B7923" w:rsidRDefault="006B7923" w:rsidP="006B7923">
      <w:pPr>
        <w:pStyle w:val="BodyText2"/>
        <w:rPr>
          <w:rFonts w:ascii="Arial" w:hAnsi="Arial" w:cs="Arial"/>
          <w:sz w:val="20"/>
        </w:rPr>
      </w:pPr>
      <w:r w:rsidRPr="000A6B9A">
        <w:rPr>
          <w:rFonts w:ascii="Arial" w:hAnsi="Arial" w:cs="Arial"/>
          <w:sz w:val="20"/>
        </w:rPr>
        <w:t xml:space="preserve">Dodatne informacije lahko kandidati dobijo po telefonu </w:t>
      </w:r>
      <w:r>
        <w:rPr>
          <w:rFonts w:ascii="Arial" w:hAnsi="Arial" w:cs="Arial"/>
          <w:sz w:val="20"/>
        </w:rPr>
        <w:t xml:space="preserve">01 </w:t>
      </w:r>
      <w:r w:rsidRPr="000A6B9A">
        <w:rPr>
          <w:rFonts w:ascii="Arial" w:hAnsi="Arial" w:cs="Arial"/>
          <w:sz w:val="20"/>
        </w:rPr>
        <w:t>477</w:t>
      </w:r>
      <w:r>
        <w:rPr>
          <w:rFonts w:ascii="Arial" w:hAnsi="Arial" w:cs="Arial"/>
          <w:sz w:val="20"/>
        </w:rPr>
        <w:t xml:space="preserve"> </w:t>
      </w:r>
      <w:r w:rsidRPr="000A6B9A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234</w:t>
      </w:r>
      <w:r w:rsidRPr="000A6B9A">
        <w:rPr>
          <w:rFonts w:ascii="Arial" w:hAnsi="Arial" w:cs="Arial"/>
          <w:sz w:val="20"/>
        </w:rPr>
        <w:t>.</w:t>
      </w:r>
    </w:p>
    <w:p w:rsidR="00AD32B7" w:rsidRPr="000A6B9A" w:rsidRDefault="00AD32B7" w:rsidP="006B7923">
      <w:pPr>
        <w:pStyle w:val="BodyText2"/>
        <w:rPr>
          <w:rFonts w:ascii="Arial" w:hAnsi="Arial" w:cs="Arial"/>
          <w:sz w:val="20"/>
        </w:rPr>
      </w:pPr>
    </w:p>
    <w:p w:rsidR="006B7923" w:rsidRPr="000A6B9A" w:rsidRDefault="006B7923" w:rsidP="006B7923">
      <w:pPr>
        <w:ind w:right="-285" w:firstLine="709"/>
        <w:jc w:val="both"/>
        <w:rPr>
          <w:rFonts w:ascii="Arial" w:hAnsi="Arial" w:cs="Arial"/>
        </w:rPr>
      </w:pPr>
    </w:p>
    <w:p w:rsidR="006B7923" w:rsidRPr="000A6B9A" w:rsidRDefault="006B7923" w:rsidP="006B7923">
      <w:pPr>
        <w:ind w:right="-285"/>
        <w:jc w:val="both"/>
        <w:rPr>
          <w:rFonts w:ascii="Arial" w:hAnsi="Arial" w:cs="Arial"/>
        </w:rPr>
      </w:pPr>
      <w:r w:rsidRPr="000A6B9A">
        <w:rPr>
          <w:rFonts w:ascii="Arial" w:hAnsi="Arial" w:cs="Arial"/>
        </w:rPr>
        <w:t>Pisne prijave z dokazili o izpolnjevanju pogojev in krajšim življenjepisom bomo sprejemali 3 dni po objavi oglasa na naslov:</w:t>
      </w:r>
    </w:p>
    <w:p w:rsidR="006B7923" w:rsidRPr="000A6B9A" w:rsidRDefault="006B7923" w:rsidP="006B7923">
      <w:pPr>
        <w:pStyle w:val="Heading5"/>
        <w:spacing w:before="0"/>
        <w:ind w:right="-285" w:firstLine="0"/>
        <w:rPr>
          <w:rFonts w:ascii="Arial" w:hAnsi="Arial" w:cs="Arial"/>
          <w:b/>
          <w:sz w:val="20"/>
        </w:rPr>
      </w:pPr>
      <w:r w:rsidRPr="000A6B9A">
        <w:rPr>
          <w:rFonts w:ascii="Arial" w:hAnsi="Arial" w:cs="Arial"/>
          <w:b/>
          <w:sz w:val="20"/>
        </w:rPr>
        <w:t>Institut “Jožef Stefan”, Sekretariat, Jamova 39, 1000 Ljubljana.</w:t>
      </w:r>
    </w:p>
    <w:p w:rsidR="006B7923" w:rsidRDefault="006B7923" w:rsidP="006B7923">
      <w:pPr>
        <w:ind w:right="-28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B7923" w:rsidRDefault="006B7923" w:rsidP="006B7923"/>
    <w:p w:rsidR="00AB5A6F" w:rsidRDefault="00AB5A6F"/>
    <w:sectPr w:rsidR="00AB5A6F" w:rsidSect="00851E24">
      <w:pgSz w:w="11907" w:h="16840"/>
      <w:pgMar w:top="1440" w:right="1701" w:bottom="1276" w:left="1276" w:header="1418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033" w:rsidRDefault="00CA4033" w:rsidP="00851E24">
      <w:r>
        <w:separator/>
      </w:r>
    </w:p>
  </w:endnote>
  <w:endnote w:type="continuationSeparator" w:id="0">
    <w:p w:rsidR="00CA4033" w:rsidRDefault="00CA4033" w:rsidP="0085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033" w:rsidRDefault="00CA4033" w:rsidP="00851E24">
      <w:r>
        <w:separator/>
      </w:r>
    </w:p>
  </w:footnote>
  <w:footnote w:type="continuationSeparator" w:id="0">
    <w:p w:rsidR="00CA4033" w:rsidRDefault="00CA4033" w:rsidP="00851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5150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240D99"/>
    <w:multiLevelType w:val="hybridMultilevel"/>
    <w:tmpl w:val="857AFECE"/>
    <w:lvl w:ilvl="0" w:tplc="3D542B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8037E"/>
    <w:multiLevelType w:val="hybridMultilevel"/>
    <w:tmpl w:val="742426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32270"/>
    <w:multiLevelType w:val="hybridMultilevel"/>
    <w:tmpl w:val="C94262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23"/>
    <w:rsid w:val="000B477E"/>
    <w:rsid w:val="000C5FD5"/>
    <w:rsid w:val="00120592"/>
    <w:rsid w:val="00212E53"/>
    <w:rsid w:val="00286B31"/>
    <w:rsid w:val="003324D6"/>
    <w:rsid w:val="003D5C32"/>
    <w:rsid w:val="005D1937"/>
    <w:rsid w:val="006679EE"/>
    <w:rsid w:val="006B7923"/>
    <w:rsid w:val="00846D30"/>
    <w:rsid w:val="00851E24"/>
    <w:rsid w:val="00905122"/>
    <w:rsid w:val="009452A3"/>
    <w:rsid w:val="00A23E09"/>
    <w:rsid w:val="00AB5A6F"/>
    <w:rsid w:val="00AD32B7"/>
    <w:rsid w:val="00B11E24"/>
    <w:rsid w:val="00C42F37"/>
    <w:rsid w:val="00CA4033"/>
    <w:rsid w:val="00CD5A57"/>
    <w:rsid w:val="00D4026A"/>
    <w:rsid w:val="00DB1873"/>
    <w:rsid w:val="00E12500"/>
    <w:rsid w:val="00FB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9A2AC-1DFC-453E-8B86-96031D17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ing5">
    <w:name w:val="heading 5"/>
    <w:basedOn w:val="Normal"/>
    <w:next w:val="Normal"/>
    <w:link w:val="Heading5Char"/>
    <w:qFormat/>
    <w:rsid w:val="006B7923"/>
    <w:pPr>
      <w:keepNext/>
      <w:spacing w:before="120"/>
      <w:ind w:firstLine="851"/>
      <w:outlineLvl w:val="4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6B7923"/>
    <w:pPr>
      <w:keepNext/>
      <w:ind w:firstLine="1"/>
      <w:jc w:val="center"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B7923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Heading8Char">
    <w:name w:val="Heading 8 Char"/>
    <w:basedOn w:val="DefaultParagraphFont"/>
    <w:link w:val="Heading8"/>
    <w:rsid w:val="006B792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6B79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B792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odyText2">
    <w:name w:val="Body Text 2"/>
    <w:basedOn w:val="Normal"/>
    <w:link w:val="BodyText2Char"/>
    <w:rsid w:val="006B7923"/>
    <w:pPr>
      <w:ind w:right="-285"/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6B792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C42F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F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F37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 Tozon</cp:lastModifiedBy>
  <cp:revision>2</cp:revision>
  <dcterms:created xsi:type="dcterms:W3CDTF">2015-08-26T13:01:00Z</dcterms:created>
  <dcterms:modified xsi:type="dcterms:W3CDTF">2015-08-26T13:01:00Z</dcterms:modified>
</cp:coreProperties>
</file>